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554" w:rsidRDefault="00A433E8" w:rsidP="00332554">
      <w:pPr>
        <w:ind w:firstLine="0"/>
        <w:rPr>
          <w:noProof/>
          <w:lang w:eastAsia="cs-CZ"/>
        </w:rPr>
      </w:pPr>
      <w:bookmarkStart w:id="0" w:name="_Toc271871252"/>
      <w:bookmarkStart w:id="1" w:name="_Toc319281775"/>
      <w:bookmarkStart w:id="2" w:name="_Toc330804124"/>
      <w:r>
        <w:rPr>
          <w:noProof/>
          <w:lang w:eastAsia="ja-JP"/>
        </w:rPr>
        <w:drawing>
          <wp:anchor distT="0" distB="0" distL="114300" distR="114300" simplePos="0" relativeHeight="251658240" behindDoc="1" locked="0" layoutInCell="1" allowOverlap="1">
            <wp:simplePos x="0" y="0"/>
            <wp:positionH relativeFrom="column">
              <wp:posOffset>-908050</wp:posOffset>
            </wp:positionH>
            <wp:positionV relativeFrom="paragraph">
              <wp:posOffset>-892811</wp:posOffset>
            </wp:positionV>
            <wp:extent cx="7566660" cy="10701777"/>
            <wp:effectExtent l="0" t="0" r="0" b="444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Z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71689" cy="10708889"/>
                    </a:xfrm>
                    <a:prstGeom prst="rect">
                      <a:avLst/>
                    </a:prstGeom>
                  </pic:spPr>
                </pic:pic>
              </a:graphicData>
            </a:graphic>
            <wp14:sizeRelH relativeFrom="margin">
              <wp14:pctWidth>0</wp14:pctWidth>
            </wp14:sizeRelH>
            <wp14:sizeRelV relativeFrom="margin">
              <wp14:pctHeight>0</wp14:pctHeight>
            </wp14:sizeRelV>
          </wp:anchor>
        </w:drawing>
      </w:r>
    </w:p>
    <w:p w:rsidR="001A2437" w:rsidRDefault="001A2437">
      <w:pPr>
        <w:spacing w:after="200" w:line="276" w:lineRule="auto"/>
        <w:ind w:firstLine="0"/>
        <w:jc w:val="left"/>
      </w:pPr>
      <w:r>
        <w:br w:type="page"/>
      </w:r>
    </w:p>
    <w:p w:rsidR="00D76B40" w:rsidRDefault="00D76B40" w:rsidP="00E93554">
      <w:pPr>
        <w:ind w:firstLine="0"/>
      </w:pPr>
    </w:p>
    <w:p w:rsidR="003A051B" w:rsidRDefault="003A051B" w:rsidP="000C7799">
      <w:pPr>
        <w:pStyle w:val="Zkladnte"/>
        <w:jc w:val="center"/>
        <w:rPr>
          <w:b/>
          <w:sz w:val="36"/>
        </w:rPr>
      </w:pPr>
    </w:p>
    <w:p w:rsidR="000C7799" w:rsidRPr="00B52378" w:rsidRDefault="000C7799" w:rsidP="000C7799">
      <w:pPr>
        <w:pStyle w:val="Zkladnte"/>
        <w:jc w:val="center"/>
        <w:rPr>
          <w:b/>
          <w:sz w:val="36"/>
        </w:rPr>
      </w:pPr>
      <w:r w:rsidRPr="00B52378">
        <w:rPr>
          <w:b/>
          <w:sz w:val="36"/>
        </w:rPr>
        <w:t>OBSAH</w:t>
      </w:r>
    </w:p>
    <w:p w:rsidR="000C1510" w:rsidRDefault="00951FFE">
      <w:pPr>
        <w:pStyle w:val="Obsah1"/>
        <w:rPr>
          <w:b w:val="0"/>
          <w:lang w:eastAsia="ja-JP"/>
        </w:rPr>
      </w:pPr>
      <w:r w:rsidRPr="00B52378">
        <w:rPr>
          <w:caps/>
          <w:u w:val="single"/>
        </w:rPr>
        <w:fldChar w:fldCharType="begin"/>
      </w:r>
      <w:r w:rsidR="000C7799" w:rsidRPr="00B52378">
        <w:rPr>
          <w:caps/>
          <w:u w:val="single"/>
        </w:rPr>
        <w:instrText xml:space="preserve"> TOC \o "1-3" \h \z \u </w:instrText>
      </w:r>
      <w:r w:rsidRPr="00B52378">
        <w:rPr>
          <w:caps/>
          <w:u w:val="single"/>
        </w:rPr>
        <w:fldChar w:fldCharType="separate"/>
      </w:r>
      <w:hyperlink w:anchor="_Toc90552590" w:history="1">
        <w:r w:rsidR="000C1510" w:rsidRPr="00362169">
          <w:rPr>
            <w:rStyle w:val="Hypertextovodkaz"/>
          </w:rPr>
          <w:t>1</w:t>
        </w:r>
        <w:r w:rsidR="000C1510">
          <w:rPr>
            <w:b w:val="0"/>
            <w:lang w:eastAsia="ja-JP"/>
          </w:rPr>
          <w:tab/>
        </w:r>
        <w:r w:rsidR="000C1510" w:rsidRPr="00362169">
          <w:rPr>
            <w:rStyle w:val="Hypertextovodkaz"/>
          </w:rPr>
          <w:t>VŠEOBECNÉ INFORMACE O STAVBĚ</w:t>
        </w:r>
        <w:r w:rsidR="000C1510">
          <w:rPr>
            <w:webHidden/>
          </w:rPr>
          <w:tab/>
        </w:r>
        <w:r w:rsidR="000C1510">
          <w:rPr>
            <w:webHidden/>
          </w:rPr>
          <w:fldChar w:fldCharType="begin"/>
        </w:r>
        <w:r w:rsidR="000C1510">
          <w:rPr>
            <w:webHidden/>
          </w:rPr>
          <w:instrText xml:space="preserve"> PAGEREF _Toc90552590 \h </w:instrText>
        </w:r>
        <w:r w:rsidR="000C1510">
          <w:rPr>
            <w:webHidden/>
          </w:rPr>
        </w:r>
        <w:r w:rsidR="000C1510">
          <w:rPr>
            <w:webHidden/>
          </w:rPr>
          <w:fldChar w:fldCharType="separate"/>
        </w:r>
        <w:r w:rsidR="00A433E8">
          <w:rPr>
            <w:webHidden/>
          </w:rPr>
          <w:t>3</w:t>
        </w:r>
        <w:r w:rsidR="000C1510">
          <w:rPr>
            <w:webHidden/>
          </w:rPr>
          <w:fldChar w:fldCharType="end"/>
        </w:r>
      </w:hyperlink>
    </w:p>
    <w:p w:rsidR="000C1510" w:rsidRDefault="009D73A7">
      <w:pPr>
        <w:pStyle w:val="Obsah2"/>
        <w:rPr>
          <w:noProof/>
          <w:lang w:eastAsia="ja-JP"/>
        </w:rPr>
      </w:pPr>
      <w:hyperlink w:anchor="_Toc90552591" w:history="1">
        <w:r w:rsidR="000C1510" w:rsidRPr="00362169">
          <w:rPr>
            <w:rStyle w:val="Hypertextovodkaz"/>
            <w:noProof/>
          </w:rPr>
          <w:t>1.1</w:t>
        </w:r>
        <w:r w:rsidR="000C1510">
          <w:rPr>
            <w:noProof/>
            <w:lang w:eastAsia="ja-JP"/>
          </w:rPr>
          <w:tab/>
        </w:r>
        <w:r w:rsidR="000C1510" w:rsidRPr="00362169">
          <w:rPr>
            <w:rStyle w:val="Hypertextovodkaz"/>
            <w:noProof/>
          </w:rPr>
          <w:t>Rozsah projektu</w:t>
        </w:r>
        <w:r w:rsidR="000C1510">
          <w:rPr>
            <w:noProof/>
            <w:webHidden/>
          </w:rPr>
          <w:tab/>
        </w:r>
        <w:r w:rsidR="000C1510">
          <w:rPr>
            <w:noProof/>
            <w:webHidden/>
          </w:rPr>
          <w:fldChar w:fldCharType="begin"/>
        </w:r>
        <w:r w:rsidR="000C1510">
          <w:rPr>
            <w:noProof/>
            <w:webHidden/>
          </w:rPr>
          <w:instrText xml:space="preserve"> PAGEREF _Toc90552591 \h </w:instrText>
        </w:r>
        <w:r w:rsidR="000C1510">
          <w:rPr>
            <w:noProof/>
            <w:webHidden/>
          </w:rPr>
        </w:r>
        <w:r w:rsidR="000C1510">
          <w:rPr>
            <w:noProof/>
            <w:webHidden/>
          </w:rPr>
          <w:fldChar w:fldCharType="separate"/>
        </w:r>
        <w:r w:rsidR="00A433E8">
          <w:rPr>
            <w:noProof/>
            <w:webHidden/>
          </w:rPr>
          <w:t>3</w:t>
        </w:r>
        <w:r w:rsidR="000C1510">
          <w:rPr>
            <w:noProof/>
            <w:webHidden/>
          </w:rPr>
          <w:fldChar w:fldCharType="end"/>
        </w:r>
      </w:hyperlink>
    </w:p>
    <w:p w:rsidR="000C1510" w:rsidRDefault="009D73A7">
      <w:pPr>
        <w:pStyle w:val="Obsah2"/>
        <w:rPr>
          <w:noProof/>
          <w:lang w:eastAsia="ja-JP"/>
        </w:rPr>
      </w:pPr>
      <w:hyperlink w:anchor="_Toc90552592" w:history="1">
        <w:r w:rsidR="000C1510" w:rsidRPr="00362169">
          <w:rPr>
            <w:rStyle w:val="Hypertextovodkaz"/>
            <w:noProof/>
          </w:rPr>
          <w:t>1.2</w:t>
        </w:r>
        <w:r w:rsidR="000C1510">
          <w:rPr>
            <w:noProof/>
            <w:lang w:eastAsia="ja-JP"/>
          </w:rPr>
          <w:tab/>
        </w:r>
        <w:r w:rsidR="000C1510" w:rsidRPr="00362169">
          <w:rPr>
            <w:rStyle w:val="Hypertextovodkaz"/>
            <w:noProof/>
          </w:rPr>
          <w:t>Výchozí podklady</w:t>
        </w:r>
        <w:r w:rsidR="000C1510">
          <w:rPr>
            <w:noProof/>
            <w:webHidden/>
          </w:rPr>
          <w:tab/>
        </w:r>
        <w:r w:rsidR="000C1510">
          <w:rPr>
            <w:noProof/>
            <w:webHidden/>
          </w:rPr>
          <w:fldChar w:fldCharType="begin"/>
        </w:r>
        <w:r w:rsidR="000C1510">
          <w:rPr>
            <w:noProof/>
            <w:webHidden/>
          </w:rPr>
          <w:instrText xml:space="preserve"> PAGEREF _Toc90552592 \h </w:instrText>
        </w:r>
        <w:r w:rsidR="000C1510">
          <w:rPr>
            <w:noProof/>
            <w:webHidden/>
          </w:rPr>
        </w:r>
        <w:r w:rsidR="000C1510">
          <w:rPr>
            <w:noProof/>
            <w:webHidden/>
          </w:rPr>
          <w:fldChar w:fldCharType="separate"/>
        </w:r>
        <w:r w:rsidR="00A433E8">
          <w:rPr>
            <w:noProof/>
            <w:webHidden/>
          </w:rPr>
          <w:t>4</w:t>
        </w:r>
        <w:r w:rsidR="000C1510">
          <w:rPr>
            <w:noProof/>
            <w:webHidden/>
          </w:rPr>
          <w:fldChar w:fldCharType="end"/>
        </w:r>
      </w:hyperlink>
    </w:p>
    <w:p w:rsidR="000C1510" w:rsidRDefault="009D73A7">
      <w:pPr>
        <w:pStyle w:val="Obsah1"/>
        <w:rPr>
          <w:b w:val="0"/>
          <w:lang w:eastAsia="ja-JP"/>
        </w:rPr>
      </w:pPr>
      <w:hyperlink w:anchor="_Toc90552593" w:history="1">
        <w:r w:rsidR="000C1510" w:rsidRPr="00362169">
          <w:rPr>
            <w:rStyle w:val="Hypertextovodkaz"/>
          </w:rPr>
          <w:t>2</w:t>
        </w:r>
        <w:r w:rsidR="000C1510">
          <w:rPr>
            <w:b w:val="0"/>
            <w:lang w:eastAsia="ja-JP"/>
          </w:rPr>
          <w:tab/>
        </w:r>
        <w:r w:rsidR="000C1510" w:rsidRPr="00362169">
          <w:rPr>
            <w:rStyle w:val="Hypertextovodkaz"/>
          </w:rPr>
          <w:t>ÚČEL STAVBY</w:t>
        </w:r>
        <w:r w:rsidR="000C1510">
          <w:rPr>
            <w:webHidden/>
          </w:rPr>
          <w:tab/>
        </w:r>
        <w:r w:rsidR="000C1510">
          <w:rPr>
            <w:webHidden/>
          </w:rPr>
          <w:fldChar w:fldCharType="begin"/>
        </w:r>
        <w:r w:rsidR="000C1510">
          <w:rPr>
            <w:webHidden/>
          </w:rPr>
          <w:instrText xml:space="preserve"> PAGEREF _Toc90552593 \h </w:instrText>
        </w:r>
        <w:r w:rsidR="000C1510">
          <w:rPr>
            <w:webHidden/>
          </w:rPr>
        </w:r>
        <w:r w:rsidR="000C1510">
          <w:rPr>
            <w:webHidden/>
          </w:rPr>
          <w:fldChar w:fldCharType="separate"/>
        </w:r>
        <w:r w:rsidR="00A433E8">
          <w:rPr>
            <w:webHidden/>
          </w:rPr>
          <w:t>4</w:t>
        </w:r>
        <w:r w:rsidR="000C1510">
          <w:rPr>
            <w:webHidden/>
          </w:rPr>
          <w:fldChar w:fldCharType="end"/>
        </w:r>
      </w:hyperlink>
    </w:p>
    <w:p w:rsidR="000C1510" w:rsidRDefault="009D73A7">
      <w:pPr>
        <w:pStyle w:val="Obsah1"/>
        <w:rPr>
          <w:b w:val="0"/>
          <w:lang w:eastAsia="ja-JP"/>
        </w:rPr>
      </w:pPr>
      <w:hyperlink w:anchor="_Toc90552594" w:history="1">
        <w:r w:rsidR="000C1510" w:rsidRPr="00362169">
          <w:rPr>
            <w:rStyle w:val="Hypertextovodkaz"/>
          </w:rPr>
          <w:t>3</w:t>
        </w:r>
        <w:r w:rsidR="000C1510">
          <w:rPr>
            <w:b w:val="0"/>
            <w:lang w:eastAsia="ja-JP"/>
          </w:rPr>
          <w:tab/>
        </w:r>
        <w:r w:rsidR="000C1510" w:rsidRPr="00362169">
          <w:rPr>
            <w:rStyle w:val="Hypertextovodkaz"/>
          </w:rPr>
          <w:t>POPIS STÁVAJÍCÍHO STAVU STAVBY</w:t>
        </w:r>
        <w:r w:rsidR="000C1510">
          <w:rPr>
            <w:webHidden/>
          </w:rPr>
          <w:tab/>
        </w:r>
        <w:r w:rsidR="000C1510">
          <w:rPr>
            <w:webHidden/>
          </w:rPr>
          <w:fldChar w:fldCharType="begin"/>
        </w:r>
        <w:r w:rsidR="000C1510">
          <w:rPr>
            <w:webHidden/>
          </w:rPr>
          <w:instrText xml:space="preserve"> PAGEREF _Toc90552594 \h </w:instrText>
        </w:r>
        <w:r w:rsidR="000C1510">
          <w:rPr>
            <w:webHidden/>
          </w:rPr>
        </w:r>
        <w:r w:rsidR="000C1510">
          <w:rPr>
            <w:webHidden/>
          </w:rPr>
          <w:fldChar w:fldCharType="separate"/>
        </w:r>
        <w:r w:rsidR="00A433E8">
          <w:rPr>
            <w:webHidden/>
          </w:rPr>
          <w:t>4</w:t>
        </w:r>
        <w:r w:rsidR="000C1510">
          <w:rPr>
            <w:webHidden/>
          </w:rPr>
          <w:fldChar w:fldCharType="end"/>
        </w:r>
      </w:hyperlink>
    </w:p>
    <w:p w:rsidR="000C1510" w:rsidRDefault="009D73A7">
      <w:pPr>
        <w:pStyle w:val="Obsah2"/>
        <w:rPr>
          <w:noProof/>
          <w:lang w:eastAsia="ja-JP"/>
        </w:rPr>
      </w:pPr>
      <w:hyperlink w:anchor="_Toc90552595" w:history="1">
        <w:r w:rsidR="000C1510" w:rsidRPr="00362169">
          <w:rPr>
            <w:rStyle w:val="Hypertextovodkaz"/>
            <w:noProof/>
          </w:rPr>
          <w:t>3.1</w:t>
        </w:r>
        <w:r w:rsidR="000C1510">
          <w:rPr>
            <w:noProof/>
            <w:lang w:eastAsia="ja-JP"/>
          </w:rPr>
          <w:tab/>
        </w:r>
        <w:r w:rsidR="000C1510" w:rsidRPr="00362169">
          <w:rPr>
            <w:rStyle w:val="Hypertextovodkaz"/>
            <w:noProof/>
          </w:rPr>
          <w:t>Stára budova</w:t>
        </w:r>
        <w:r w:rsidR="000C1510">
          <w:rPr>
            <w:noProof/>
            <w:webHidden/>
          </w:rPr>
          <w:tab/>
        </w:r>
        <w:r w:rsidR="000C1510">
          <w:rPr>
            <w:noProof/>
            <w:webHidden/>
          </w:rPr>
          <w:fldChar w:fldCharType="begin"/>
        </w:r>
        <w:r w:rsidR="000C1510">
          <w:rPr>
            <w:noProof/>
            <w:webHidden/>
          </w:rPr>
          <w:instrText xml:space="preserve"> PAGEREF _Toc90552595 \h </w:instrText>
        </w:r>
        <w:r w:rsidR="000C1510">
          <w:rPr>
            <w:noProof/>
            <w:webHidden/>
          </w:rPr>
        </w:r>
        <w:r w:rsidR="000C1510">
          <w:rPr>
            <w:noProof/>
            <w:webHidden/>
          </w:rPr>
          <w:fldChar w:fldCharType="separate"/>
        </w:r>
        <w:r w:rsidR="00A433E8">
          <w:rPr>
            <w:noProof/>
            <w:webHidden/>
          </w:rPr>
          <w:t>4</w:t>
        </w:r>
        <w:r w:rsidR="000C1510">
          <w:rPr>
            <w:noProof/>
            <w:webHidden/>
          </w:rPr>
          <w:fldChar w:fldCharType="end"/>
        </w:r>
      </w:hyperlink>
    </w:p>
    <w:p w:rsidR="000C1510" w:rsidRDefault="009D73A7">
      <w:pPr>
        <w:pStyle w:val="Obsah2"/>
        <w:rPr>
          <w:noProof/>
          <w:lang w:eastAsia="ja-JP"/>
        </w:rPr>
      </w:pPr>
      <w:hyperlink w:anchor="_Toc90552596" w:history="1">
        <w:r w:rsidR="000C1510" w:rsidRPr="00362169">
          <w:rPr>
            <w:rStyle w:val="Hypertextovodkaz"/>
            <w:noProof/>
          </w:rPr>
          <w:t>3.2</w:t>
        </w:r>
        <w:r w:rsidR="000C1510">
          <w:rPr>
            <w:noProof/>
            <w:lang w:eastAsia="ja-JP"/>
          </w:rPr>
          <w:tab/>
        </w:r>
        <w:r w:rsidR="000C1510" w:rsidRPr="00362169">
          <w:rPr>
            <w:rStyle w:val="Hypertextovodkaz"/>
            <w:noProof/>
          </w:rPr>
          <w:t>Nová budova</w:t>
        </w:r>
        <w:r w:rsidR="000C1510">
          <w:rPr>
            <w:noProof/>
            <w:webHidden/>
          </w:rPr>
          <w:tab/>
        </w:r>
        <w:r w:rsidR="000C1510">
          <w:rPr>
            <w:noProof/>
            <w:webHidden/>
          </w:rPr>
          <w:fldChar w:fldCharType="begin"/>
        </w:r>
        <w:r w:rsidR="000C1510">
          <w:rPr>
            <w:noProof/>
            <w:webHidden/>
          </w:rPr>
          <w:instrText xml:space="preserve"> PAGEREF _Toc90552596 \h </w:instrText>
        </w:r>
        <w:r w:rsidR="000C1510">
          <w:rPr>
            <w:noProof/>
            <w:webHidden/>
          </w:rPr>
        </w:r>
        <w:r w:rsidR="000C1510">
          <w:rPr>
            <w:noProof/>
            <w:webHidden/>
          </w:rPr>
          <w:fldChar w:fldCharType="separate"/>
        </w:r>
        <w:r w:rsidR="00A433E8">
          <w:rPr>
            <w:noProof/>
            <w:webHidden/>
          </w:rPr>
          <w:t>5</w:t>
        </w:r>
        <w:r w:rsidR="000C1510">
          <w:rPr>
            <w:noProof/>
            <w:webHidden/>
          </w:rPr>
          <w:fldChar w:fldCharType="end"/>
        </w:r>
      </w:hyperlink>
    </w:p>
    <w:p w:rsidR="000C1510" w:rsidRDefault="009D73A7">
      <w:pPr>
        <w:pStyle w:val="Obsah1"/>
        <w:rPr>
          <w:b w:val="0"/>
          <w:lang w:eastAsia="ja-JP"/>
        </w:rPr>
      </w:pPr>
      <w:hyperlink w:anchor="_Toc90552597" w:history="1">
        <w:r w:rsidR="000C1510" w:rsidRPr="00362169">
          <w:rPr>
            <w:rStyle w:val="Hypertextovodkaz"/>
          </w:rPr>
          <w:t>4</w:t>
        </w:r>
        <w:r w:rsidR="000C1510">
          <w:rPr>
            <w:b w:val="0"/>
            <w:lang w:eastAsia="ja-JP"/>
          </w:rPr>
          <w:tab/>
        </w:r>
        <w:r w:rsidR="000C1510" w:rsidRPr="00362169">
          <w:rPr>
            <w:rStyle w:val="Hypertextovodkaz"/>
          </w:rPr>
          <w:t>STAVEBNÍ ŘEŠENÍ</w:t>
        </w:r>
        <w:r w:rsidR="000C1510">
          <w:rPr>
            <w:webHidden/>
          </w:rPr>
          <w:tab/>
        </w:r>
        <w:r w:rsidR="000C1510">
          <w:rPr>
            <w:webHidden/>
          </w:rPr>
          <w:fldChar w:fldCharType="begin"/>
        </w:r>
        <w:r w:rsidR="000C1510">
          <w:rPr>
            <w:webHidden/>
          </w:rPr>
          <w:instrText xml:space="preserve"> PAGEREF _Toc90552597 \h </w:instrText>
        </w:r>
        <w:r w:rsidR="000C1510">
          <w:rPr>
            <w:webHidden/>
          </w:rPr>
        </w:r>
        <w:r w:rsidR="000C1510">
          <w:rPr>
            <w:webHidden/>
          </w:rPr>
          <w:fldChar w:fldCharType="separate"/>
        </w:r>
        <w:r w:rsidR="00A433E8">
          <w:rPr>
            <w:webHidden/>
          </w:rPr>
          <w:t>5</w:t>
        </w:r>
        <w:r w:rsidR="000C1510">
          <w:rPr>
            <w:webHidden/>
          </w:rPr>
          <w:fldChar w:fldCharType="end"/>
        </w:r>
      </w:hyperlink>
    </w:p>
    <w:p w:rsidR="000C1510" w:rsidRDefault="009D73A7">
      <w:pPr>
        <w:pStyle w:val="Obsah2"/>
        <w:rPr>
          <w:noProof/>
          <w:lang w:eastAsia="ja-JP"/>
        </w:rPr>
      </w:pPr>
      <w:hyperlink w:anchor="_Toc90552598" w:history="1">
        <w:r w:rsidR="000C1510" w:rsidRPr="00362169">
          <w:rPr>
            <w:rStyle w:val="Hypertextovodkaz"/>
            <w:noProof/>
          </w:rPr>
          <w:t>4.1</w:t>
        </w:r>
        <w:r w:rsidR="000C1510">
          <w:rPr>
            <w:noProof/>
            <w:lang w:eastAsia="ja-JP"/>
          </w:rPr>
          <w:tab/>
        </w:r>
        <w:r w:rsidR="000C1510" w:rsidRPr="00362169">
          <w:rPr>
            <w:rStyle w:val="Hypertextovodkaz"/>
            <w:noProof/>
          </w:rPr>
          <w:t>Obecný popis řešení</w:t>
        </w:r>
        <w:r w:rsidR="000C1510">
          <w:rPr>
            <w:noProof/>
            <w:webHidden/>
          </w:rPr>
          <w:tab/>
        </w:r>
        <w:r w:rsidR="000C1510">
          <w:rPr>
            <w:noProof/>
            <w:webHidden/>
          </w:rPr>
          <w:fldChar w:fldCharType="begin"/>
        </w:r>
        <w:r w:rsidR="000C1510">
          <w:rPr>
            <w:noProof/>
            <w:webHidden/>
          </w:rPr>
          <w:instrText xml:space="preserve"> PAGEREF _Toc90552598 \h </w:instrText>
        </w:r>
        <w:r w:rsidR="000C1510">
          <w:rPr>
            <w:noProof/>
            <w:webHidden/>
          </w:rPr>
        </w:r>
        <w:r w:rsidR="000C1510">
          <w:rPr>
            <w:noProof/>
            <w:webHidden/>
          </w:rPr>
          <w:fldChar w:fldCharType="separate"/>
        </w:r>
        <w:r w:rsidR="00A433E8">
          <w:rPr>
            <w:noProof/>
            <w:webHidden/>
          </w:rPr>
          <w:t>5</w:t>
        </w:r>
        <w:r w:rsidR="000C1510">
          <w:rPr>
            <w:noProof/>
            <w:webHidden/>
          </w:rPr>
          <w:fldChar w:fldCharType="end"/>
        </w:r>
      </w:hyperlink>
    </w:p>
    <w:p w:rsidR="000C1510" w:rsidRDefault="009D73A7">
      <w:pPr>
        <w:pStyle w:val="Obsah2"/>
        <w:rPr>
          <w:noProof/>
          <w:lang w:eastAsia="ja-JP"/>
        </w:rPr>
      </w:pPr>
      <w:hyperlink w:anchor="_Toc90552599" w:history="1">
        <w:r w:rsidR="000C1510" w:rsidRPr="00362169">
          <w:rPr>
            <w:rStyle w:val="Hypertextovodkaz"/>
            <w:noProof/>
          </w:rPr>
          <w:t>4.2</w:t>
        </w:r>
        <w:r w:rsidR="000C1510">
          <w:rPr>
            <w:noProof/>
            <w:lang w:eastAsia="ja-JP"/>
          </w:rPr>
          <w:tab/>
        </w:r>
        <w:r w:rsidR="000C1510" w:rsidRPr="00362169">
          <w:rPr>
            <w:rStyle w:val="Hypertextovodkaz"/>
            <w:noProof/>
          </w:rPr>
          <w:t>Technická místnost slaboproudu</w:t>
        </w:r>
        <w:r w:rsidR="000C1510">
          <w:rPr>
            <w:noProof/>
            <w:webHidden/>
          </w:rPr>
          <w:tab/>
        </w:r>
        <w:r w:rsidR="000C1510">
          <w:rPr>
            <w:noProof/>
            <w:webHidden/>
          </w:rPr>
          <w:fldChar w:fldCharType="begin"/>
        </w:r>
        <w:r w:rsidR="000C1510">
          <w:rPr>
            <w:noProof/>
            <w:webHidden/>
          </w:rPr>
          <w:instrText xml:space="preserve"> PAGEREF _Toc90552599 \h </w:instrText>
        </w:r>
        <w:r w:rsidR="000C1510">
          <w:rPr>
            <w:noProof/>
            <w:webHidden/>
          </w:rPr>
        </w:r>
        <w:r w:rsidR="000C1510">
          <w:rPr>
            <w:noProof/>
            <w:webHidden/>
          </w:rPr>
          <w:fldChar w:fldCharType="separate"/>
        </w:r>
        <w:r w:rsidR="00A433E8">
          <w:rPr>
            <w:noProof/>
            <w:webHidden/>
          </w:rPr>
          <w:t>5</w:t>
        </w:r>
        <w:r w:rsidR="000C1510">
          <w:rPr>
            <w:noProof/>
            <w:webHidden/>
          </w:rPr>
          <w:fldChar w:fldCharType="end"/>
        </w:r>
      </w:hyperlink>
    </w:p>
    <w:p w:rsidR="000C1510" w:rsidRDefault="009D73A7">
      <w:pPr>
        <w:pStyle w:val="Obsah2"/>
        <w:rPr>
          <w:noProof/>
          <w:lang w:eastAsia="ja-JP"/>
        </w:rPr>
      </w:pPr>
      <w:hyperlink w:anchor="_Toc90552600" w:history="1">
        <w:r w:rsidR="000C1510" w:rsidRPr="00362169">
          <w:rPr>
            <w:rStyle w:val="Hypertextovodkaz"/>
            <w:noProof/>
          </w:rPr>
          <w:t>4.3</w:t>
        </w:r>
        <w:r w:rsidR="000C1510">
          <w:rPr>
            <w:noProof/>
            <w:lang w:eastAsia="ja-JP"/>
          </w:rPr>
          <w:tab/>
        </w:r>
        <w:r w:rsidR="000C1510" w:rsidRPr="00362169">
          <w:rPr>
            <w:rStyle w:val="Hypertextovodkaz"/>
            <w:noProof/>
          </w:rPr>
          <w:t>Zakrytí páteřních tras</w:t>
        </w:r>
        <w:r w:rsidR="000C1510">
          <w:rPr>
            <w:noProof/>
            <w:webHidden/>
          </w:rPr>
          <w:tab/>
        </w:r>
        <w:r w:rsidR="000C1510">
          <w:rPr>
            <w:noProof/>
            <w:webHidden/>
          </w:rPr>
          <w:fldChar w:fldCharType="begin"/>
        </w:r>
        <w:r w:rsidR="000C1510">
          <w:rPr>
            <w:noProof/>
            <w:webHidden/>
          </w:rPr>
          <w:instrText xml:space="preserve"> PAGEREF _Toc90552600 \h </w:instrText>
        </w:r>
        <w:r w:rsidR="000C1510">
          <w:rPr>
            <w:noProof/>
            <w:webHidden/>
          </w:rPr>
        </w:r>
        <w:r w:rsidR="000C1510">
          <w:rPr>
            <w:noProof/>
            <w:webHidden/>
          </w:rPr>
          <w:fldChar w:fldCharType="separate"/>
        </w:r>
        <w:r w:rsidR="00A433E8">
          <w:rPr>
            <w:noProof/>
            <w:webHidden/>
          </w:rPr>
          <w:t>5</w:t>
        </w:r>
        <w:r w:rsidR="000C1510">
          <w:rPr>
            <w:noProof/>
            <w:webHidden/>
          </w:rPr>
          <w:fldChar w:fldCharType="end"/>
        </w:r>
      </w:hyperlink>
    </w:p>
    <w:p w:rsidR="000C1510" w:rsidRDefault="009D73A7">
      <w:pPr>
        <w:pStyle w:val="Obsah2"/>
        <w:rPr>
          <w:noProof/>
          <w:lang w:eastAsia="ja-JP"/>
        </w:rPr>
      </w:pPr>
      <w:hyperlink w:anchor="_Toc90552601" w:history="1">
        <w:r w:rsidR="000C1510" w:rsidRPr="00362169">
          <w:rPr>
            <w:rStyle w:val="Hypertextovodkaz"/>
            <w:noProof/>
          </w:rPr>
          <w:t>4.4</w:t>
        </w:r>
        <w:r w:rsidR="000C1510">
          <w:rPr>
            <w:noProof/>
            <w:lang w:eastAsia="ja-JP"/>
          </w:rPr>
          <w:tab/>
        </w:r>
        <w:r w:rsidR="000C1510" w:rsidRPr="00362169">
          <w:rPr>
            <w:rStyle w:val="Hypertextovodkaz"/>
            <w:noProof/>
          </w:rPr>
          <w:t>Ostatní trasy</w:t>
        </w:r>
        <w:r w:rsidR="000C1510">
          <w:rPr>
            <w:noProof/>
            <w:webHidden/>
          </w:rPr>
          <w:tab/>
        </w:r>
        <w:r w:rsidR="000C1510">
          <w:rPr>
            <w:noProof/>
            <w:webHidden/>
          </w:rPr>
          <w:fldChar w:fldCharType="begin"/>
        </w:r>
        <w:r w:rsidR="000C1510">
          <w:rPr>
            <w:noProof/>
            <w:webHidden/>
          </w:rPr>
          <w:instrText xml:space="preserve"> PAGEREF _Toc90552601 \h </w:instrText>
        </w:r>
        <w:r w:rsidR="000C1510">
          <w:rPr>
            <w:noProof/>
            <w:webHidden/>
          </w:rPr>
        </w:r>
        <w:r w:rsidR="000C1510">
          <w:rPr>
            <w:noProof/>
            <w:webHidden/>
          </w:rPr>
          <w:fldChar w:fldCharType="separate"/>
        </w:r>
        <w:r w:rsidR="00A433E8">
          <w:rPr>
            <w:noProof/>
            <w:webHidden/>
          </w:rPr>
          <w:t>6</w:t>
        </w:r>
        <w:r w:rsidR="000C1510">
          <w:rPr>
            <w:noProof/>
            <w:webHidden/>
          </w:rPr>
          <w:fldChar w:fldCharType="end"/>
        </w:r>
      </w:hyperlink>
    </w:p>
    <w:p w:rsidR="000C1510" w:rsidRDefault="009D73A7">
      <w:pPr>
        <w:pStyle w:val="Obsah2"/>
        <w:rPr>
          <w:noProof/>
          <w:lang w:eastAsia="ja-JP"/>
        </w:rPr>
      </w:pPr>
      <w:hyperlink w:anchor="_Toc90552602" w:history="1">
        <w:r w:rsidR="000C1510" w:rsidRPr="00362169">
          <w:rPr>
            <w:rStyle w:val="Hypertextovodkaz"/>
            <w:noProof/>
          </w:rPr>
          <w:t>4.5</w:t>
        </w:r>
        <w:r w:rsidR="000C1510">
          <w:rPr>
            <w:noProof/>
            <w:lang w:eastAsia="ja-JP"/>
          </w:rPr>
          <w:tab/>
        </w:r>
        <w:r w:rsidR="000C1510" w:rsidRPr="00362169">
          <w:rPr>
            <w:rStyle w:val="Hypertextovodkaz"/>
            <w:noProof/>
          </w:rPr>
          <w:t>Trasy v podkroví</w:t>
        </w:r>
        <w:r w:rsidR="000C1510">
          <w:rPr>
            <w:noProof/>
            <w:webHidden/>
          </w:rPr>
          <w:tab/>
        </w:r>
        <w:r w:rsidR="000C1510">
          <w:rPr>
            <w:noProof/>
            <w:webHidden/>
          </w:rPr>
          <w:fldChar w:fldCharType="begin"/>
        </w:r>
        <w:r w:rsidR="000C1510">
          <w:rPr>
            <w:noProof/>
            <w:webHidden/>
          </w:rPr>
          <w:instrText xml:space="preserve"> PAGEREF _Toc90552602 \h </w:instrText>
        </w:r>
        <w:r w:rsidR="000C1510">
          <w:rPr>
            <w:noProof/>
            <w:webHidden/>
          </w:rPr>
        </w:r>
        <w:r w:rsidR="000C1510">
          <w:rPr>
            <w:noProof/>
            <w:webHidden/>
          </w:rPr>
          <w:fldChar w:fldCharType="separate"/>
        </w:r>
        <w:r w:rsidR="00A433E8">
          <w:rPr>
            <w:noProof/>
            <w:webHidden/>
          </w:rPr>
          <w:t>6</w:t>
        </w:r>
        <w:r w:rsidR="000C1510">
          <w:rPr>
            <w:noProof/>
            <w:webHidden/>
          </w:rPr>
          <w:fldChar w:fldCharType="end"/>
        </w:r>
      </w:hyperlink>
    </w:p>
    <w:p w:rsidR="000C1510" w:rsidRDefault="009D73A7">
      <w:pPr>
        <w:pStyle w:val="Obsah2"/>
        <w:rPr>
          <w:noProof/>
          <w:lang w:eastAsia="ja-JP"/>
        </w:rPr>
      </w:pPr>
      <w:hyperlink w:anchor="_Toc90552603" w:history="1">
        <w:r w:rsidR="000C1510" w:rsidRPr="00362169">
          <w:rPr>
            <w:rStyle w:val="Hypertextovodkaz"/>
            <w:noProof/>
          </w:rPr>
          <w:t>4.6</w:t>
        </w:r>
        <w:r w:rsidR="000C1510">
          <w:rPr>
            <w:noProof/>
            <w:lang w:eastAsia="ja-JP"/>
          </w:rPr>
          <w:tab/>
        </w:r>
        <w:r w:rsidR="000C1510" w:rsidRPr="00362169">
          <w:rPr>
            <w:rStyle w:val="Hypertextovodkaz"/>
            <w:noProof/>
          </w:rPr>
          <w:t>Povrchové úpravy a dokončovací práce</w:t>
        </w:r>
        <w:r w:rsidR="000C1510">
          <w:rPr>
            <w:noProof/>
            <w:webHidden/>
          </w:rPr>
          <w:tab/>
        </w:r>
        <w:r w:rsidR="000C1510">
          <w:rPr>
            <w:noProof/>
            <w:webHidden/>
          </w:rPr>
          <w:fldChar w:fldCharType="begin"/>
        </w:r>
        <w:r w:rsidR="000C1510">
          <w:rPr>
            <w:noProof/>
            <w:webHidden/>
          </w:rPr>
          <w:instrText xml:space="preserve"> PAGEREF _Toc90552603 \h </w:instrText>
        </w:r>
        <w:r w:rsidR="000C1510">
          <w:rPr>
            <w:noProof/>
            <w:webHidden/>
          </w:rPr>
        </w:r>
        <w:r w:rsidR="000C1510">
          <w:rPr>
            <w:noProof/>
            <w:webHidden/>
          </w:rPr>
          <w:fldChar w:fldCharType="separate"/>
        </w:r>
        <w:r w:rsidR="00A433E8">
          <w:rPr>
            <w:noProof/>
            <w:webHidden/>
          </w:rPr>
          <w:t>6</w:t>
        </w:r>
        <w:r w:rsidR="000C1510">
          <w:rPr>
            <w:noProof/>
            <w:webHidden/>
          </w:rPr>
          <w:fldChar w:fldCharType="end"/>
        </w:r>
      </w:hyperlink>
    </w:p>
    <w:p w:rsidR="000C1510" w:rsidRDefault="009D73A7">
      <w:pPr>
        <w:pStyle w:val="Obsah1"/>
        <w:rPr>
          <w:b w:val="0"/>
          <w:lang w:eastAsia="ja-JP"/>
        </w:rPr>
      </w:pPr>
      <w:hyperlink w:anchor="_Toc90552604" w:history="1">
        <w:r w:rsidR="000C1510" w:rsidRPr="00362169">
          <w:rPr>
            <w:rStyle w:val="Hypertextovodkaz"/>
          </w:rPr>
          <w:t>5</w:t>
        </w:r>
        <w:r w:rsidR="000C1510">
          <w:rPr>
            <w:b w:val="0"/>
            <w:lang w:eastAsia="ja-JP"/>
          </w:rPr>
          <w:tab/>
        </w:r>
        <w:r w:rsidR="000C1510" w:rsidRPr="00362169">
          <w:rPr>
            <w:rStyle w:val="Hypertextovodkaz"/>
          </w:rPr>
          <w:t>SEZNAM POUŽITÝCH NOREM</w:t>
        </w:r>
        <w:r w:rsidR="000C1510">
          <w:rPr>
            <w:webHidden/>
          </w:rPr>
          <w:tab/>
        </w:r>
        <w:r w:rsidR="000C1510">
          <w:rPr>
            <w:webHidden/>
          </w:rPr>
          <w:fldChar w:fldCharType="begin"/>
        </w:r>
        <w:r w:rsidR="000C1510">
          <w:rPr>
            <w:webHidden/>
          </w:rPr>
          <w:instrText xml:space="preserve"> PAGEREF _Toc90552604 \h </w:instrText>
        </w:r>
        <w:r w:rsidR="000C1510">
          <w:rPr>
            <w:webHidden/>
          </w:rPr>
        </w:r>
        <w:r w:rsidR="000C1510">
          <w:rPr>
            <w:webHidden/>
          </w:rPr>
          <w:fldChar w:fldCharType="separate"/>
        </w:r>
        <w:r w:rsidR="00A433E8">
          <w:rPr>
            <w:webHidden/>
          </w:rPr>
          <w:t>7</w:t>
        </w:r>
        <w:r w:rsidR="000C1510">
          <w:rPr>
            <w:webHidden/>
          </w:rPr>
          <w:fldChar w:fldCharType="end"/>
        </w:r>
      </w:hyperlink>
    </w:p>
    <w:p w:rsidR="000C1510" w:rsidRDefault="009D73A7">
      <w:pPr>
        <w:pStyle w:val="Obsah1"/>
        <w:rPr>
          <w:b w:val="0"/>
          <w:lang w:eastAsia="ja-JP"/>
        </w:rPr>
      </w:pPr>
      <w:hyperlink w:anchor="_Toc90552605" w:history="1">
        <w:r w:rsidR="000C1510" w:rsidRPr="00362169">
          <w:rPr>
            <w:rStyle w:val="Hypertextovodkaz"/>
          </w:rPr>
          <w:t>6</w:t>
        </w:r>
        <w:r w:rsidR="000C1510">
          <w:rPr>
            <w:b w:val="0"/>
            <w:lang w:eastAsia="ja-JP"/>
          </w:rPr>
          <w:tab/>
        </w:r>
        <w:r w:rsidR="000C1510" w:rsidRPr="00362169">
          <w:rPr>
            <w:rStyle w:val="Hypertextovodkaz"/>
          </w:rPr>
          <w:t>ZÁVĚR</w:t>
        </w:r>
        <w:r w:rsidR="000C1510">
          <w:rPr>
            <w:webHidden/>
          </w:rPr>
          <w:tab/>
        </w:r>
        <w:r w:rsidR="000C1510">
          <w:rPr>
            <w:webHidden/>
          </w:rPr>
          <w:fldChar w:fldCharType="begin"/>
        </w:r>
        <w:r w:rsidR="000C1510">
          <w:rPr>
            <w:webHidden/>
          </w:rPr>
          <w:instrText xml:space="preserve"> PAGEREF _Toc90552605 \h </w:instrText>
        </w:r>
        <w:r w:rsidR="000C1510">
          <w:rPr>
            <w:webHidden/>
          </w:rPr>
        </w:r>
        <w:r w:rsidR="000C1510">
          <w:rPr>
            <w:webHidden/>
          </w:rPr>
          <w:fldChar w:fldCharType="separate"/>
        </w:r>
        <w:r w:rsidR="00A433E8">
          <w:rPr>
            <w:webHidden/>
          </w:rPr>
          <w:t>8</w:t>
        </w:r>
        <w:r w:rsidR="000C1510">
          <w:rPr>
            <w:webHidden/>
          </w:rPr>
          <w:fldChar w:fldCharType="end"/>
        </w:r>
      </w:hyperlink>
    </w:p>
    <w:p w:rsidR="00D14E46" w:rsidRDefault="00951FFE" w:rsidP="00195F5E">
      <w:pPr>
        <w:pStyle w:val="Obsah2"/>
        <w:ind w:left="0" w:firstLine="0"/>
      </w:pPr>
      <w:r w:rsidRPr="00B52378">
        <w:rPr>
          <w:noProof/>
        </w:rPr>
        <w:fldChar w:fldCharType="end"/>
      </w:r>
      <w:r w:rsidR="00D14E46">
        <w:br w:type="page"/>
      </w:r>
    </w:p>
    <w:p w:rsidR="00D14E46" w:rsidRPr="00D14E46" w:rsidRDefault="00D14E46" w:rsidP="00D14E46"/>
    <w:p w:rsidR="00BA3B0B" w:rsidRPr="008524C1" w:rsidRDefault="002B6A53" w:rsidP="002B6A53">
      <w:pPr>
        <w:pStyle w:val="Nadpis1"/>
      </w:pPr>
      <w:bookmarkStart w:id="3" w:name="_Toc90552590"/>
      <w:bookmarkEnd w:id="0"/>
      <w:bookmarkEnd w:id="1"/>
      <w:bookmarkEnd w:id="2"/>
      <w:r w:rsidRPr="002B6A53">
        <w:t>VŠEOBECNÉ INFORMACE O STAVBĚ</w:t>
      </w:r>
      <w:bookmarkEnd w:id="3"/>
    </w:p>
    <w:p w:rsidR="002B6A53" w:rsidRDefault="002B6A53" w:rsidP="002B6A53">
      <w:bookmarkStart w:id="4" w:name="_Toc439446866"/>
      <w:bookmarkStart w:id="5" w:name="_Toc509865349"/>
      <w:bookmarkStart w:id="6" w:name="_Toc523914194"/>
      <w:r>
        <w:t>Řešeným objektem je stávající budova školy v Praze 9 – Letňany, ul. Rychnovská, č. p. 139. Objekt slouží jako základní škola a dočasná mateřská škola. Jedná se o stavbu občanského vybavení.</w:t>
      </w:r>
    </w:p>
    <w:p w:rsidR="002B6A53" w:rsidRDefault="002B6A53" w:rsidP="002B6A53">
      <w:r>
        <w:t xml:space="preserve">K objektu byla k dispozici pouze částečná projektová dokumentace poskytnutá investorem, tj. </w:t>
      </w:r>
      <w:r w:rsidR="00861C56">
        <w:t>Městská</w:t>
      </w:r>
      <w:r>
        <w:t xml:space="preserve"> část a školou, více viz kapitola Výchozí </w:t>
      </w:r>
      <w:r w:rsidR="00861C56">
        <w:t>podklady</w:t>
      </w:r>
      <w:r>
        <w:t>.</w:t>
      </w:r>
    </w:p>
    <w:p w:rsidR="002B6A53" w:rsidRDefault="002B6A53" w:rsidP="002B6A53">
      <w:r>
        <w:t>Objekt školy „Rychnovská“ se skládá ze dvou objektů, pro účely tohoto projektu je budeme nazývat stará a nová budova.</w:t>
      </w:r>
    </w:p>
    <w:p w:rsidR="002B6A53" w:rsidRDefault="002B6A53" w:rsidP="002B6A53">
      <w:r>
        <w:t>Stará budova je zděný objekt, který byl postaven v první polovině 20. st. Jde o částečně podsklepený objekt s dvěma nadzemními podlažími a užívaným podkrovím. Střecha objektu je sedlová, krov je dřevěný. V suterénu je situována výměníková stanice, sklady a chodby. Chodby slouží jako šatny. V prostoru před schodištěm je umístěn hlavní rozvaděč silnoproudých rozvodů. V 1. NP jsou dvě kmenové učebny, dočasná mateřská škola, vrátnice, kabinet a záchody. Na chodbě jsou instalovány šatní skříňky. Ve 2. NP jsou 3 kmenové učebny, kabinety, spisovna a záchody. V podkroví je speciální učebna „hudební sál“, školní družina a záchody.</w:t>
      </w:r>
    </w:p>
    <w:p w:rsidR="00FF080F" w:rsidRPr="00FF080F" w:rsidRDefault="002B6A53" w:rsidP="002B6A53">
      <w:r>
        <w:t>Nová budova byla přistavena k původní budově v druhé polovině 80. let 20. století. Konstrukčně se jedná o lehký železobetonový skelet založený na patkách. Objekt původně sloužil pro potřeby školy, následně byl podle projektu z roku 2007 (projekt nebyl investorem poskytnut) drobnými dispozičními úpravami adaptován v 1. NP pro účely mateřské školky se společnou hernou a učebnami pro 25 dětí předškolního věku. Projektem Změny užívání dočasné MŠ… (KKA 2020) byly prostory adaptovány znovu na kmenové učebny pro 1. stupeň ZŠ. Oba objekty jsou propojeny spojovacím krčkem vybudovaný v místě původního východu do zahrady. Objekty jsou propojeny schodišťovými rameny k vyrovnání různých výškových úrovní objektů. Nový objekt má 2 nadzemní podlaží a je zastřešen plochou střechou. V rámci této přístavby bylo vybudováno schodiště do podkroví staré budovy. V 1. NP jsou 4 kmenové učebny, kabinety, sborovna, šatny, WC, kuchyňka, úklidová komora a sklad (nově bude využit jako technická místnost slaboproudu). Ze spojovacího krčku jsou dveře na zahradu.</w:t>
      </w:r>
    </w:p>
    <w:p w:rsidR="009D0C20" w:rsidRPr="008524C1" w:rsidRDefault="009D0C20" w:rsidP="009D0C20"/>
    <w:p w:rsidR="00BA3B0B" w:rsidRPr="008524C1" w:rsidRDefault="002B6A53" w:rsidP="002B6A53">
      <w:pPr>
        <w:pStyle w:val="Nadpis2"/>
      </w:pPr>
      <w:bookmarkStart w:id="7" w:name="_Toc90552591"/>
      <w:bookmarkEnd w:id="4"/>
      <w:bookmarkEnd w:id="5"/>
      <w:bookmarkEnd w:id="6"/>
      <w:r w:rsidRPr="002B6A53">
        <w:t>Rozsah projektu</w:t>
      </w:r>
      <w:bookmarkEnd w:id="7"/>
    </w:p>
    <w:p w:rsidR="002B6A53" w:rsidRDefault="002B6A53" w:rsidP="002B6A53">
      <w:bookmarkStart w:id="8" w:name="_Toc439446867"/>
      <w:bookmarkStart w:id="9" w:name="_Toc509865350"/>
      <w:r>
        <w:t>Projektová dokumentace je zpracována ve stupni dokumentace pro provedení stavby.</w:t>
      </w:r>
    </w:p>
    <w:p w:rsidR="002B6A53" w:rsidRDefault="002B6A53" w:rsidP="002B6A53">
      <w:r>
        <w:t>Předmětem tohoto projektu jsou stavební úpravy v souvislosti s prováděním rekonstrukce elektroinstalace.</w:t>
      </w:r>
    </w:p>
    <w:p w:rsidR="002B6A53" w:rsidRDefault="002B6A53" w:rsidP="002B6A53">
      <w:r>
        <w:t>Rozsah projektu vychází ze zadání projektu a zahrnuje pouze stavební úpravy nutné k provedení daného účelu.</w:t>
      </w:r>
    </w:p>
    <w:p w:rsidR="002B6A53" w:rsidRDefault="002B6A53">
      <w:pPr>
        <w:spacing w:after="200" w:line="276" w:lineRule="auto"/>
        <w:ind w:firstLine="0"/>
        <w:jc w:val="left"/>
      </w:pPr>
      <w:r>
        <w:br w:type="page"/>
      </w:r>
    </w:p>
    <w:p w:rsidR="00873D03" w:rsidRPr="008524C1" w:rsidRDefault="00873D03" w:rsidP="002B6A53"/>
    <w:p w:rsidR="00BA3B0B" w:rsidRPr="008524C1" w:rsidRDefault="00841D7C" w:rsidP="004B5322">
      <w:pPr>
        <w:pStyle w:val="Nadpis2"/>
      </w:pPr>
      <w:bookmarkStart w:id="10" w:name="_Toc523914195"/>
      <w:bookmarkStart w:id="11" w:name="_Toc90552592"/>
      <w:r w:rsidRPr="008524C1">
        <w:t>Výchozí podklady</w:t>
      </w:r>
      <w:bookmarkEnd w:id="8"/>
      <w:bookmarkEnd w:id="9"/>
      <w:bookmarkEnd w:id="10"/>
      <w:bookmarkEnd w:id="11"/>
    </w:p>
    <w:p w:rsidR="002B6A53" w:rsidRPr="002B6A53" w:rsidRDefault="002B6A53" w:rsidP="00C76557">
      <w:pPr>
        <w:pStyle w:val="Odstavecseseznamem"/>
        <w:numPr>
          <w:ilvl w:val="0"/>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Výchozími podklady pro zpracování dokumentace jsou:</w:t>
      </w:r>
    </w:p>
    <w:p w:rsidR="002B6A53" w:rsidRPr="002B6A53" w:rsidRDefault="002B6A53" w:rsidP="00C76557">
      <w:pPr>
        <w:pStyle w:val="Odstavecseseznamem"/>
        <w:numPr>
          <w:ilvl w:val="0"/>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Zjednodušené půdorysy objektu v elektronické podobě (formát dwg a pdf) – neaktuální, autor ani datum neuveden;</w:t>
      </w:r>
    </w:p>
    <w:p w:rsidR="002B6A53" w:rsidRPr="002B6A53" w:rsidRDefault="002B6A53" w:rsidP="00C76557">
      <w:pPr>
        <w:pStyle w:val="Odstavecseseznamem"/>
        <w:numPr>
          <w:ilvl w:val="0"/>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Částečná dokumentace Rekonstrukce elektroinstalace, Praha 9, Letňany, Rychnovská 139, č. z. 15.839/9 z 06/1984, jmenovitě:</w:t>
      </w:r>
    </w:p>
    <w:p w:rsidR="002B6A53" w:rsidRPr="002B6A53" w:rsidRDefault="002B6A53" w:rsidP="00C76557">
      <w:pPr>
        <w:pStyle w:val="Odstavecseseznamem"/>
        <w:numPr>
          <w:ilvl w:val="1"/>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výkres č. A6-188/83-E1/8, Elektro – dispozice suterén;</w:t>
      </w:r>
    </w:p>
    <w:p w:rsidR="002B6A53" w:rsidRPr="002B6A53" w:rsidRDefault="002B6A53" w:rsidP="00C76557">
      <w:pPr>
        <w:pStyle w:val="Odstavecseseznamem"/>
        <w:numPr>
          <w:ilvl w:val="1"/>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výkres č. A6-188/83-E2/8, Elektro – dispozice přízemí;</w:t>
      </w:r>
    </w:p>
    <w:p w:rsidR="002B6A53" w:rsidRPr="002B6A53" w:rsidRDefault="002B6A53" w:rsidP="00C76557">
      <w:pPr>
        <w:pStyle w:val="Odstavecseseznamem"/>
        <w:numPr>
          <w:ilvl w:val="1"/>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výkres č. A6-188/83-E3/8, Elektro – dispozice 1. patro;</w:t>
      </w:r>
    </w:p>
    <w:p w:rsidR="002B6A53" w:rsidRPr="002B6A53" w:rsidRDefault="002B6A53" w:rsidP="00C76557">
      <w:pPr>
        <w:pStyle w:val="Odstavecseseznamem"/>
        <w:numPr>
          <w:ilvl w:val="0"/>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 xml:space="preserve">Částečná dokumentace Letňany – Stará náves, 5. </w:t>
      </w:r>
      <w:r w:rsidR="000C1510">
        <w:rPr>
          <w:rFonts w:asciiTheme="minorHAnsi" w:eastAsiaTheme="minorEastAsia" w:hAnsiTheme="minorHAnsi" w:cstheme="minorBidi"/>
          <w:kern w:val="0"/>
          <w:szCs w:val="22"/>
          <w:lang w:eastAsia="en-US"/>
        </w:rPr>
        <w:t>stavba, č. z. 11-6173-0100-01 z </w:t>
      </w:r>
      <w:r w:rsidRPr="002B6A53">
        <w:rPr>
          <w:rFonts w:asciiTheme="minorHAnsi" w:eastAsiaTheme="minorEastAsia" w:hAnsiTheme="minorHAnsi" w:cstheme="minorBidi"/>
          <w:kern w:val="0"/>
          <w:szCs w:val="22"/>
          <w:lang w:eastAsia="en-US"/>
        </w:rPr>
        <w:t>04/1986, jmenovitě:</w:t>
      </w:r>
    </w:p>
    <w:p w:rsidR="002B6A53" w:rsidRPr="002B6A53" w:rsidRDefault="002B6A53" w:rsidP="00C76557">
      <w:pPr>
        <w:pStyle w:val="Odstavecseseznamem"/>
        <w:numPr>
          <w:ilvl w:val="1"/>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Část ASR, výkres č. 1, Situace;</w:t>
      </w:r>
    </w:p>
    <w:p w:rsidR="002B6A53" w:rsidRPr="002B6A53" w:rsidRDefault="002B6A53" w:rsidP="00C76557">
      <w:pPr>
        <w:pStyle w:val="Odstavecseseznamem"/>
        <w:numPr>
          <w:ilvl w:val="1"/>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Část ELO, výkres č. 1, Suterén + základy – elektroinstalace;</w:t>
      </w:r>
    </w:p>
    <w:p w:rsidR="002B6A53" w:rsidRPr="002B6A53" w:rsidRDefault="002B6A53" w:rsidP="00C76557">
      <w:pPr>
        <w:pStyle w:val="Odstavecseseznamem"/>
        <w:numPr>
          <w:ilvl w:val="1"/>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Část ELO, výkres č. 2, 1. NP – elektroinstalace;</w:t>
      </w:r>
    </w:p>
    <w:p w:rsidR="002B6A53" w:rsidRPr="002B6A53" w:rsidRDefault="002B6A53" w:rsidP="00C76557">
      <w:pPr>
        <w:pStyle w:val="Odstavecseseznamem"/>
        <w:numPr>
          <w:ilvl w:val="1"/>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Část ELO, výkres č. 3, 2. NP – elektroinstalace;</w:t>
      </w:r>
    </w:p>
    <w:p w:rsidR="002B6A53" w:rsidRPr="002B6A53" w:rsidRDefault="002B6A53" w:rsidP="00C76557">
      <w:pPr>
        <w:pStyle w:val="Odstavecseseznamem"/>
        <w:numPr>
          <w:ilvl w:val="0"/>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Společná dokumentace pro stavební povolení a provádění stavby Změna užívání dočasné MŠ na ZŠ v ZŠ Gen. Fajtla, AKK architektonická kancelář Křivka, vypracoval Ing. Štěpán Hruboš, Ing. Radek Dědina, 04/2020;</w:t>
      </w:r>
    </w:p>
    <w:p w:rsidR="002B6A53" w:rsidRPr="002B6A53" w:rsidRDefault="002B6A53" w:rsidP="00C76557">
      <w:pPr>
        <w:pStyle w:val="Odstavecseseznamem"/>
        <w:numPr>
          <w:ilvl w:val="0"/>
          <w:numId w:val="2"/>
        </w:numPr>
        <w:spacing w:after="60" w:line="276" w:lineRule="auto"/>
        <w:contextualSpacing/>
        <w:rPr>
          <w:rFonts w:asciiTheme="minorHAnsi" w:eastAsiaTheme="minorEastAsia" w:hAnsiTheme="minorHAnsi" w:cstheme="minorBidi"/>
          <w:kern w:val="0"/>
          <w:szCs w:val="22"/>
          <w:lang w:eastAsia="en-US"/>
        </w:rPr>
      </w:pPr>
      <w:r w:rsidRPr="002B6A53">
        <w:rPr>
          <w:rFonts w:asciiTheme="minorHAnsi" w:eastAsiaTheme="minorEastAsia" w:hAnsiTheme="minorHAnsi" w:cstheme="minorBidi"/>
          <w:kern w:val="0"/>
          <w:szCs w:val="22"/>
          <w:lang w:eastAsia="en-US"/>
        </w:rPr>
        <w:t xml:space="preserve">Konzultace se zástupci školy a investora; </w:t>
      </w:r>
    </w:p>
    <w:p w:rsidR="00BA3B0B" w:rsidRPr="008524C1" w:rsidRDefault="002B6A53" w:rsidP="00C76557">
      <w:pPr>
        <w:pStyle w:val="Odstavecseseznamem"/>
        <w:widowControl/>
        <w:numPr>
          <w:ilvl w:val="0"/>
          <w:numId w:val="2"/>
        </w:numPr>
        <w:suppressAutoHyphens w:val="0"/>
        <w:spacing w:after="60" w:line="276" w:lineRule="auto"/>
        <w:contextualSpacing/>
      </w:pPr>
      <w:r w:rsidRPr="002B6A53">
        <w:rPr>
          <w:rFonts w:asciiTheme="minorHAnsi" w:eastAsiaTheme="minorEastAsia" w:hAnsiTheme="minorHAnsi" w:cstheme="minorBidi"/>
          <w:kern w:val="0"/>
          <w:szCs w:val="22"/>
          <w:lang w:eastAsia="en-US"/>
        </w:rPr>
        <w:t>Místní šetření</w:t>
      </w:r>
      <w:r>
        <w:rPr>
          <w:rFonts w:asciiTheme="minorHAnsi" w:eastAsiaTheme="minorEastAsia" w:hAnsiTheme="minorHAnsi" w:cstheme="minorBidi"/>
          <w:kern w:val="0"/>
          <w:szCs w:val="22"/>
          <w:lang w:eastAsia="en-US"/>
        </w:rPr>
        <w:t>.</w:t>
      </w:r>
    </w:p>
    <w:p w:rsidR="00863910" w:rsidRPr="008524C1" w:rsidRDefault="00863910">
      <w:pPr>
        <w:spacing w:after="200" w:line="276" w:lineRule="auto"/>
        <w:ind w:firstLine="0"/>
        <w:jc w:val="left"/>
      </w:pPr>
    </w:p>
    <w:p w:rsidR="002B6A53" w:rsidRDefault="002B6A53" w:rsidP="002B6A53">
      <w:pPr>
        <w:pStyle w:val="Nadpis1"/>
      </w:pPr>
      <w:bookmarkStart w:id="12" w:name="_Toc90552593"/>
      <w:bookmarkStart w:id="13" w:name="_Toc433954762"/>
      <w:bookmarkStart w:id="14" w:name="_Toc439446874"/>
      <w:r w:rsidRPr="002B6A53">
        <w:t>ÚČEL STAVBY</w:t>
      </w:r>
      <w:bookmarkEnd w:id="12"/>
      <w:r w:rsidRPr="002B6A53">
        <w:t xml:space="preserve"> </w:t>
      </w:r>
    </w:p>
    <w:p w:rsidR="0065630B" w:rsidRPr="008524C1" w:rsidRDefault="000C1510" w:rsidP="000C1510">
      <w:r>
        <w:t>Stavba řeší stavební přípravu a zakrytí tras pro kompletní rekonstrukci elektroinstalace a to silnoproudé i slaboproudé. Všechny navržené práce reflektují požadavky, které vyvstaly od těchto profesí.</w:t>
      </w:r>
      <w:bookmarkStart w:id="15" w:name="_Toc439446898"/>
      <w:r w:rsidR="00F933D0" w:rsidRPr="008524C1">
        <w:t xml:space="preserve"> </w:t>
      </w:r>
    </w:p>
    <w:p w:rsidR="00FE2EDD" w:rsidRPr="008524C1" w:rsidRDefault="00FE2EDD" w:rsidP="009D7C19"/>
    <w:p w:rsidR="000C1510" w:rsidRDefault="000C1510" w:rsidP="000C1510">
      <w:pPr>
        <w:pStyle w:val="Nadpis1"/>
      </w:pPr>
      <w:bookmarkStart w:id="16" w:name="_Toc90552594"/>
      <w:r w:rsidRPr="000C1510">
        <w:t>POPIS STÁVAJÍCÍHO STAVU STAVBY</w:t>
      </w:r>
      <w:bookmarkEnd w:id="16"/>
      <w:r w:rsidRPr="000C1510">
        <w:t xml:space="preserve"> </w:t>
      </w:r>
    </w:p>
    <w:p w:rsidR="000C1510" w:rsidRDefault="000C1510" w:rsidP="000C1510">
      <w:pPr>
        <w:pStyle w:val="Nadpis2"/>
      </w:pPr>
      <w:bookmarkStart w:id="17" w:name="_Toc90549764"/>
      <w:bookmarkStart w:id="18" w:name="_Toc90552595"/>
      <w:r>
        <w:t>Stára budova</w:t>
      </w:r>
      <w:bookmarkEnd w:id="17"/>
      <w:bookmarkEnd w:id="18"/>
    </w:p>
    <w:p w:rsidR="000C1510" w:rsidRDefault="000C1510" w:rsidP="000C1510">
      <w:r>
        <w:t>Jedná se o zděný objekt založený na základových pasech. Objekt je částečně podsklepený. Při přístavbě nové budovy byla původní půda přeměněna na užitné podkroví. Stávající schody na půdu byly zrušeny a v půdorysu spojovací krčku mezi budovami bylo postaveno schodiště do podkroví.</w:t>
      </w:r>
    </w:p>
    <w:p w:rsidR="000C1510" w:rsidRDefault="000C1510" w:rsidP="000C1510">
      <w:r>
        <w:t>Prostup po schodech na půdu byl zastropen dřevovláknitou deskou. Schodiště na půdu bylo v místnosti za skladem č. m. 206 (Spisovna). Místnost slouží jako sklad.</w:t>
      </w:r>
    </w:p>
    <w:p w:rsidR="000C1510" w:rsidRDefault="000C1510" w:rsidP="000C1510">
      <w:r>
        <w:t>Místo dvou učeben a chodby byla do části 1. NP vestavěna učebna a herna MŠ se zázemím a vlastním vchodem na zahradu. Učebna a herna MŠ má snížený podhled z akustických panelů.</w:t>
      </w:r>
    </w:p>
    <w:p w:rsidR="000C1510" w:rsidRDefault="000C1510" w:rsidP="000C1510">
      <w:r>
        <w:t>Suterén objektu má několik výškových úrovní, vzájemně propojených vyrovnávacími stupni nebo schody. V souvislosti s prováděnou výstavbou tělocvičny je plánováno propojení s objektem školy suterénem, kdy ze stávajícího skladu č. m. 007 vznikne probouráním dveří šatna, do které se přesunou šatní skříňku z chodby a šatny č. m. 005. (Projekt tělocvičny a propojení nebyl poskytnut.)</w:t>
      </w:r>
    </w:p>
    <w:p w:rsidR="000C1510" w:rsidRDefault="000C1510" w:rsidP="000C1510">
      <w:r>
        <w:t>V podkrovní jsou učebny osvětleny převážně vrcholovým světlíkem, který je po celé délce střechy. V části světlíku jsou krovy obnaženy, jinde jsou opláštěny SDK deskami.</w:t>
      </w:r>
    </w:p>
    <w:p w:rsidR="000C1510" w:rsidRDefault="000C1510" w:rsidP="000C1510">
      <w:pPr>
        <w:pStyle w:val="Nadpis2"/>
      </w:pPr>
      <w:bookmarkStart w:id="19" w:name="_Toc90549765"/>
      <w:bookmarkStart w:id="20" w:name="_Toc90552596"/>
      <w:r>
        <w:t>Nová budova</w:t>
      </w:r>
      <w:bookmarkEnd w:id="19"/>
      <w:bookmarkEnd w:id="20"/>
    </w:p>
    <w:p w:rsidR="000C1510" w:rsidRDefault="000C1510" w:rsidP="000C1510">
      <w:r>
        <w:t>Dvoupodlažní budova z typizovaného montovaného lehkého skeletu založená na patkách. Obvodový plášť tvoří panely. 1. NP objektu prošlo při změně užívání k rekonstrukci spočívající ve změně dispozice hygienického zázemí. Hygienické zázemí bylo prostorově zmenšeno a z jeho části byla nově vybudována šatna. Byly vyměněny dveře do učeben a instalovány nové podhledové konstrukce. Pro nucený odtah ze sociálních zařízení a šatny byla instalovaná VZT jednotka (umístěna nad kazetovým podhledem v prostoru šatny) s odtahem na střechu po fasádě objektu.</w:t>
      </w:r>
    </w:p>
    <w:p w:rsidR="000C1510" w:rsidRDefault="000C1510" w:rsidP="000C1510">
      <w:r>
        <w:t>2. NP  zůstalo beze změn.</w:t>
      </w:r>
    </w:p>
    <w:p w:rsidR="001C6C1C" w:rsidRPr="008524C1" w:rsidRDefault="001C6C1C" w:rsidP="004B5322"/>
    <w:p w:rsidR="004B5322" w:rsidRPr="008524C1" w:rsidRDefault="000C1510" w:rsidP="00C76557">
      <w:pPr>
        <w:pStyle w:val="Nadpis1"/>
      </w:pPr>
      <w:bookmarkStart w:id="21" w:name="_Toc90552597"/>
      <w:bookmarkEnd w:id="15"/>
      <w:r w:rsidRPr="000C1510">
        <w:t>STAVEBNÍ ŘEŠENÍ</w:t>
      </w:r>
      <w:bookmarkEnd w:id="21"/>
    </w:p>
    <w:p w:rsidR="000C1510" w:rsidRDefault="000C1510" w:rsidP="000C1510">
      <w:pPr>
        <w:pStyle w:val="Nadpis2"/>
      </w:pPr>
      <w:bookmarkStart w:id="22" w:name="_Toc90549767"/>
      <w:bookmarkStart w:id="23" w:name="_Toc90552598"/>
      <w:r>
        <w:t>Obecný popis řešení</w:t>
      </w:r>
      <w:bookmarkEnd w:id="22"/>
      <w:bookmarkEnd w:id="23"/>
    </w:p>
    <w:p w:rsidR="000C1510" w:rsidRDefault="000C1510" w:rsidP="000C1510">
      <w:r>
        <w:t xml:space="preserve">Stavební práce budou převážně až výjimky tvořit přípravné a dokončovací práce pro vedení tras slaboproudých a silnoproudých vedení. Přípravné práce budou spočívat ve vrtání a prorážení otvorů ve stěnách a stropech pro páteřní trasy elektroinstalace. Případně v plné nebo částečné demontáži podhledových konstrukcí. Dokončovací práce budou spočívat v utěsnění prostupů (všechny prostupy do učeben z chodby a ostatních učeben, akustický požadavek), zapravení prostupů, zakrytí tras SDK konstrukcí nebo obezděním, opětovnou montáží podhledových kazet, zapravení drážek, výmalba do ztracena a závěrečný úklid. </w:t>
      </w:r>
      <w:r w:rsidRPr="00A433E8">
        <w:t>Stěhování nábytku zajišťuje škola.</w:t>
      </w:r>
    </w:p>
    <w:p w:rsidR="000C1510" w:rsidRDefault="000C1510" w:rsidP="000C1510">
      <w:r>
        <w:t>V zakrytí páteřních a hlavních kabelových tras budou instalovány revizní dvířka cca po 4,0 m, pro možnost provádění budoucích doplnění bez nutnosti demontovat zakrytí.</w:t>
      </w:r>
    </w:p>
    <w:p w:rsidR="000C1510" w:rsidRDefault="000C1510" w:rsidP="000C1510">
      <w:r>
        <w:t>Rozsah stavebních úprav je patrný z výkresové dokumentace.</w:t>
      </w:r>
    </w:p>
    <w:p w:rsidR="000C1510" w:rsidRDefault="000C1510" w:rsidP="000C1510">
      <w:pPr>
        <w:pStyle w:val="Nadpis2"/>
      </w:pPr>
      <w:bookmarkStart w:id="24" w:name="_Toc90549768"/>
      <w:bookmarkStart w:id="25" w:name="_Toc90552599"/>
      <w:r>
        <w:t>Technická místnost slaboproudu</w:t>
      </w:r>
      <w:bookmarkEnd w:id="24"/>
      <w:bookmarkEnd w:id="25"/>
    </w:p>
    <w:p w:rsidR="000C1510" w:rsidRDefault="000C1510" w:rsidP="000C1510">
      <w:r>
        <w:t xml:space="preserve">Ze stávajícího skladu m. č. 1.21 bude nově technická místnost slaboproudu, kde budou umístěny 3 rackové rozvaděče. Nad rámec požadavků požárně bezpečnostního řešení budou do této místnosti vyměněny dveře včetně zárubní za dveře s požární odolností EW30 DP3 o stejných rozměrech. Ve dveřích bude </w:t>
      </w:r>
      <w:r w:rsidR="00861C56">
        <w:t>instalován</w:t>
      </w:r>
      <w:r>
        <w:t xml:space="preserve"> elektromechanický zámek s antipanikovou funkcí ve směru úniku. Zámek včetně přípravy pro napojení na systém elektronické kontroly vstupu je dodávkou dveří. Všechny kabelové prostupy do místnosti budu požárně utěsněny.</w:t>
      </w:r>
    </w:p>
    <w:p w:rsidR="000C1510" w:rsidRDefault="000C1510" w:rsidP="000C1510">
      <w:r>
        <w:t>V místnosti bude vyměněna podlahová krytina za antistatické linoleum.</w:t>
      </w:r>
    </w:p>
    <w:p w:rsidR="000C1510" w:rsidRDefault="000C1510" w:rsidP="000C1510">
      <w:r>
        <w:t>Místnost bude chlazená split jednotkou. Vnější jednotka bude instalovaná na vnější fasádě, viz dokumentace VZT. Odvod kondenzátu bude proveden do sifónu umyvadla v kuchyňce.</w:t>
      </w:r>
    </w:p>
    <w:p w:rsidR="000C1510" w:rsidRDefault="000C1510" w:rsidP="000C1510">
      <w:pPr>
        <w:pStyle w:val="Nadpis2"/>
      </w:pPr>
      <w:bookmarkStart w:id="26" w:name="_Toc90549769"/>
      <w:bookmarkStart w:id="27" w:name="_Toc90552600"/>
      <w:r>
        <w:t>Zakrytí páteřních tras</w:t>
      </w:r>
      <w:bookmarkEnd w:id="26"/>
      <w:bookmarkEnd w:id="27"/>
    </w:p>
    <w:p w:rsidR="000C1510" w:rsidRDefault="000C1510" w:rsidP="000C1510">
      <w:pPr>
        <w:pStyle w:val="Odstavecseseznamem"/>
        <w:ind w:left="757" w:firstLine="0"/>
        <w:rPr>
          <w:b/>
        </w:rPr>
      </w:pPr>
    </w:p>
    <w:p w:rsidR="000C1510" w:rsidRPr="004C02D6" w:rsidRDefault="000C1510" w:rsidP="00C76557">
      <w:pPr>
        <w:pStyle w:val="Odstavecseseznamem"/>
        <w:numPr>
          <w:ilvl w:val="0"/>
          <w:numId w:val="10"/>
        </w:numPr>
        <w:rPr>
          <w:b/>
        </w:rPr>
      </w:pPr>
      <w:r w:rsidRPr="004C02D6">
        <w:rPr>
          <w:b/>
        </w:rPr>
        <w:t>Stoupací vedení</w:t>
      </w:r>
    </w:p>
    <w:p w:rsidR="000C1510" w:rsidRDefault="000C1510" w:rsidP="000C1510">
      <w:r>
        <w:t>Páteřní stoupací trasy budou obezděny zdivem z pórobetonových tvárnic s jednostranně nanesenou vnitřní omítkou a vnitřní hlazenou stěrkou. Zdivo bude natřeno 2x malířským nátěrem na penetrovaný povrch.</w:t>
      </w:r>
    </w:p>
    <w:p w:rsidR="000C1510" w:rsidRDefault="000C1510" w:rsidP="000C1510">
      <w:r>
        <w:t>Do přizdívky obezdění páteřních stoupacích tras budou zazděny silnoproudé rozváděče s dvířky s požární odolností EI30.</w:t>
      </w:r>
    </w:p>
    <w:p w:rsidR="000C1510" w:rsidRDefault="000C1510" w:rsidP="000C1510">
      <w:r>
        <w:t>U podlahy a pod stropem, respektive pod spodní hranou opláštění vodorovných tras, budou instalovány revizní dvířka s požární odolností EI30 pro každé stoupací vedení (ENN, ESL a NO+NZS).</w:t>
      </w:r>
    </w:p>
    <w:p w:rsidR="000C1510" w:rsidRDefault="000C1510" w:rsidP="000C1510">
      <w:r>
        <w:br w:type="page"/>
      </w:r>
    </w:p>
    <w:p w:rsidR="000C1510" w:rsidRDefault="000C1510" w:rsidP="000C1510">
      <w:pPr>
        <w:pStyle w:val="Odstavecseseznamem"/>
        <w:ind w:left="757" w:firstLine="0"/>
        <w:rPr>
          <w:b/>
        </w:rPr>
      </w:pPr>
    </w:p>
    <w:p w:rsidR="000C1510" w:rsidRPr="004C02D6" w:rsidRDefault="000C1510" w:rsidP="00C76557">
      <w:pPr>
        <w:pStyle w:val="Odstavecseseznamem"/>
        <w:numPr>
          <w:ilvl w:val="0"/>
          <w:numId w:val="10"/>
        </w:numPr>
        <w:rPr>
          <w:b/>
        </w:rPr>
      </w:pPr>
      <w:r>
        <w:rPr>
          <w:b/>
        </w:rPr>
        <w:t>Vodorovná vedení</w:t>
      </w:r>
    </w:p>
    <w:p w:rsidR="000C1510" w:rsidRDefault="000C1510" w:rsidP="000C1510">
      <w:r>
        <w:t>Hlavní vedení vodorovných kabelových tras bude realizována na dvouúrovňových zavěšených kabelových žlabech dodávaných profesí ENN a ESL. V horní úrovni budou žlaby pro ENN (silnoproud, v. 50 mm), NO a NZS (nouzové osvětlení a rozhlas, v. 60 mm). Ve spodní úrovni bude žlab ESL (datové rozvody, v. 50 mm). Mezi žlaby a mezi horními žlaby a stropem bude ponechána mezer</w:t>
      </w:r>
      <w:bookmarkStart w:id="28" w:name="_GoBack"/>
      <w:bookmarkEnd w:id="28"/>
      <w:r>
        <w:t>a min. 125 mm. V místě průchodu trasy pod průvlakem nebo trámem je možné horní žlaby přisadit ke spodní hraně trámu s mezerou 20 mm.</w:t>
      </w:r>
    </w:p>
    <w:p w:rsidR="000C1510" w:rsidRDefault="000C1510" w:rsidP="000C1510">
      <w:r>
        <w:t>Vodorovná vedení páteřních a hlavních kabelových tras (vedení na chodbách) bude zakryto SDK opláštěním tl. 12,5 mm na systémový kovový rošt. SDK desky budou opatřeny 2x malířským nátěrem na penetrovaný povrch. V trase budou instalovány revizní dvířka po cca 4,0 m.</w:t>
      </w:r>
    </w:p>
    <w:p w:rsidR="000C1510" w:rsidRDefault="000C1510" w:rsidP="000C1510"/>
    <w:p w:rsidR="000C1510" w:rsidRDefault="000C1510" w:rsidP="000C1510">
      <w:pPr>
        <w:pStyle w:val="Nadpis2"/>
      </w:pPr>
      <w:bookmarkStart w:id="29" w:name="_Toc90549770"/>
      <w:bookmarkStart w:id="30" w:name="_Toc90552601"/>
      <w:r>
        <w:t>Ostatní trasy</w:t>
      </w:r>
      <w:bookmarkEnd w:id="29"/>
      <w:bookmarkEnd w:id="30"/>
    </w:p>
    <w:p w:rsidR="000C1510" w:rsidRDefault="000C1510" w:rsidP="000C1510">
      <w:r>
        <w:t>Ostatní kabelové trasy budou realizovány ve společném kabelovém žlabu, nad podhledem na příchytkách nebo v drážce ve stěně nebo stropu.</w:t>
      </w:r>
    </w:p>
    <w:p w:rsidR="000C1510" w:rsidRDefault="000C1510" w:rsidP="000C1510">
      <w:r>
        <w:t>Společný kabelový žlab bude v případech, kde není stávající kazetový podhled, opláštěny SDK konstrukcí na systémový kovový rošt.</w:t>
      </w:r>
    </w:p>
    <w:p w:rsidR="000C1510" w:rsidRDefault="000C1510" w:rsidP="000C1510">
      <w:r>
        <w:t>Profese ASR zajišťuje:</w:t>
      </w:r>
    </w:p>
    <w:p w:rsidR="000C1510" w:rsidRDefault="000C1510" w:rsidP="00C76557">
      <w:pPr>
        <w:pStyle w:val="Odstavecseseznamem"/>
        <w:numPr>
          <w:ilvl w:val="0"/>
          <w:numId w:val="9"/>
        </w:numPr>
      </w:pPr>
      <w:r>
        <w:t>demontáž a montáž podhledových kazet v rozsahu nutném pro provedení kabelových tras;</w:t>
      </w:r>
    </w:p>
    <w:p w:rsidR="000C1510" w:rsidRDefault="000C1510" w:rsidP="00C76557">
      <w:pPr>
        <w:pStyle w:val="Odstavecseseznamem"/>
        <w:numPr>
          <w:ilvl w:val="0"/>
          <w:numId w:val="9"/>
        </w:numPr>
      </w:pPr>
      <w:r>
        <w:t>demontáž plného podhledu a znovu zaklopení SDK deskami v rozsahu nutném pro provedení tras;</w:t>
      </w:r>
    </w:p>
    <w:p w:rsidR="000C1510" w:rsidRDefault="000C1510" w:rsidP="00C76557">
      <w:pPr>
        <w:pStyle w:val="Odstavecseseznamem"/>
        <w:numPr>
          <w:ilvl w:val="0"/>
          <w:numId w:val="9"/>
        </w:numPr>
      </w:pPr>
      <w:r>
        <w:t>opláštění společného kabelového žlabu nebo společných kabelových tras novou SDK konstrukcí v rozsahu dle výkresové dokumentace;</w:t>
      </w:r>
    </w:p>
    <w:p w:rsidR="000C1510" w:rsidRDefault="000C1510" w:rsidP="00C76557">
      <w:pPr>
        <w:pStyle w:val="Odstavecseseznamem"/>
        <w:numPr>
          <w:ilvl w:val="0"/>
          <w:numId w:val="9"/>
        </w:numPr>
      </w:pPr>
      <w:r>
        <w:t>stavební zapravení drážek a prostupů stěnou a utěsnění kabelových prostupů mezi akusticky chráněnou a nechráněnou místností (typicky učebna-chodba).</w:t>
      </w:r>
    </w:p>
    <w:p w:rsidR="000C1510" w:rsidRDefault="000C1510" w:rsidP="000C1510">
      <w:pPr>
        <w:pStyle w:val="Nadpis2"/>
      </w:pPr>
      <w:bookmarkStart w:id="31" w:name="_Toc90552602"/>
      <w:r>
        <w:t>Trasy v podkroví</w:t>
      </w:r>
      <w:bookmarkEnd w:id="31"/>
    </w:p>
    <w:p w:rsidR="000C1510" w:rsidRDefault="000C1510" w:rsidP="000C1510">
      <w:r>
        <w:t xml:space="preserve">Pro vedení kabeláže v podkroví budou </w:t>
      </w:r>
      <w:r w:rsidR="00861C56">
        <w:t xml:space="preserve">v </w:t>
      </w:r>
      <w:r>
        <w:t>nezbytném rozsahu rozebrány stávající podhledové konstrukce. Vedení tras je preferováno vést před parozábranou, tak aby nedošlo k jejímu poškození. V případě vedení tras nad parozábranou budou všechny prostupy parozábranou řádně utěsněny stejně jako všechny penetrace do vrstvy parozábrany!</w:t>
      </w:r>
    </w:p>
    <w:p w:rsidR="000C1510" w:rsidRDefault="000C1510" w:rsidP="000C1510"/>
    <w:p w:rsidR="000C1510" w:rsidRDefault="000C1510" w:rsidP="000C1510">
      <w:pPr>
        <w:pStyle w:val="Nadpis2"/>
      </w:pPr>
      <w:bookmarkStart w:id="32" w:name="_Toc90549771"/>
      <w:bookmarkStart w:id="33" w:name="_Toc90552603"/>
      <w:r>
        <w:t>Povrchové úpravy a dokončovací práce</w:t>
      </w:r>
      <w:bookmarkEnd w:id="32"/>
      <w:bookmarkEnd w:id="33"/>
    </w:p>
    <w:p w:rsidR="000C1510" w:rsidRDefault="000C1510" w:rsidP="000C1510">
      <w:r>
        <w:t>Všechny nové konstrukce budou opatřeny dvěma vrstvami malířského nátěru na penetrovaný povrch. V místech stavebních zapravení prostupů a drážek bude proveden nátěr do ztracena barvou a nátěrem dle původního povrchu.</w:t>
      </w:r>
    </w:p>
    <w:p w:rsidR="000C1510" w:rsidRDefault="000C1510" w:rsidP="000C1510">
      <w:r>
        <w:t>Po dokončení prací bude proveden závěrečný úklid a předání stavby.</w:t>
      </w:r>
    </w:p>
    <w:p w:rsidR="00A86C13" w:rsidRDefault="00A86C13" w:rsidP="00A86C13">
      <w:r>
        <w:br w:type="page"/>
      </w:r>
    </w:p>
    <w:p w:rsidR="009D7C19" w:rsidRDefault="009D7C19" w:rsidP="004B5322"/>
    <w:p w:rsidR="000C1510" w:rsidRDefault="000C1510" w:rsidP="000C1510">
      <w:pPr>
        <w:pStyle w:val="Nadpis1"/>
      </w:pPr>
      <w:bookmarkStart w:id="34" w:name="_Toc90552604"/>
      <w:bookmarkStart w:id="35" w:name="_Toc353536192"/>
      <w:bookmarkStart w:id="36" w:name="_Toc386177109"/>
      <w:bookmarkStart w:id="37" w:name="_Toc387673522"/>
      <w:bookmarkStart w:id="38" w:name="_Toc526149431"/>
      <w:r w:rsidRPr="000C1510">
        <w:t>SEZNAM POUŽITÝCH NOREM</w:t>
      </w:r>
      <w:bookmarkEnd w:id="34"/>
    </w:p>
    <w:p w:rsidR="000C1510" w:rsidRPr="000C1510" w:rsidRDefault="000C1510" w:rsidP="000C1510"/>
    <w:p w:rsidR="000C1510" w:rsidRPr="000C1510" w:rsidRDefault="000C1510" w:rsidP="000C1510">
      <w:pPr>
        <w:spacing w:after="0"/>
        <w:ind w:firstLine="0"/>
        <w:rPr>
          <w:szCs w:val="20"/>
        </w:rPr>
      </w:pPr>
      <w:bookmarkStart w:id="39" w:name="_Toc509865383"/>
      <w:bookmarkStart w:id="40" w:name="_Toc523914233"/>
      <w:bookmarkEnd w:id="13"/>
      <w:bookmarkEnd w:id="14"/>
      <w:bookmarkEnd w:id="35"/>
      <w:bookmarkEnd w:id="36"/>
      <w:bookmarkEnd w:id="37"/>
      <w:bookmarkEnd w:id="38"/>
      <w:r w:rsidRPr="000C1510">
        <w:rPr>
          <w:szCs w:val="20"/>
        </w:rPr>
        <w:t>ČSN EN 50174-2 ed. 2 Informační technologie - Instalace kabelových rozvodů - Část 2: Projektová příprava a výstavba v budovách;</w:t>
      </w:r>
    </w:p>
    <w:p w:rsidR="000C1510" w:rsidRPr="000C1510" w:rsidRDefault="000C1510" w:rsidP="000C1510">
      <w:pPr>
        <w:spacing w:after="0"/>
        <w:ind w:firstLine="0"/>
        <w:rPr>
          <w:szCs w:val="20"/>
        </w:rPr>
      </w:pPr>
      <w:r w:rsidRPr="000C1510">
        <w:rPr>
          <w:szCs w:val="20"/>
        </w:rPr>
        <w:t>ČSN 73 6056 Odstavné a parkovací plochy silničních vozidel;</w:t>
      </w:r>
    </w:p>
    <w:p w:rsidR="000C1510" w:rsidRPr="000C1510" w:rsidRDefault="000C1510" w:rsidP="000C1510">
      <w:pPr>
        <w:spacing w:after="0"/>
        <w:ind w:firstLine="0"/>
        <w:rPr>
          <w:szCs w:val="20"/>
        </w:rPr>
      </w:pPr>
      <w:r w:rsidRPr="000C1510">
        <w:rPr>
          <w:szCs w:val="20"/>
        </w:rPr>
        <w:t>ČSN EN ISO 13567-1 (013104) Technická dokumentace - Uspořádání a pojmenování hladin v CAD - Část 1: Přehled a základní pravidla</w:t>
      </w:r>
    </w:p>
    <w:p w:rsidR="000C1510" w:rsidRPr="000C1510" w:rsidRDefault="000C1510" w:rsidP="000C1510">
      <w:pPr>
        <w:spacing w:after="0"/>
        <w:ind w:firstLine="0"/>
        <w:rPr>
          <w:szCs w:val="20"/>
        </w:rPr>
      </w:pPr>
      <w:r w:rsidRPr="000C1510">
        <w:rPr>
          <w:szCs w:val="20"/>
        </w:rPr>
        <w:t>ČSN EN ISO 13567-2 (013104) Technická dokumentace - Uspořádání a pojmenování hladin v CAD - Část 2: Uspořádání, struktura a kódy užívané ve stavební dokumentaci</w:t>
      </w:r>
    </w:p>
    <w:p w:rsidR="000C1510" w:rsidRPr="000C1510" w:rsidRDefault="000C1510" w:rsidP="000C1510">
      <w:pPr>
        <w:spacing w:after="0"/>
        <w:ind w:firstLine="0"/>
        <w:rPr>
          <w:szCs w:val="20"/>
        </w:rPr>
      </w:pPr>
      <w:r w:rsidRPr="000C1510">
        <w:rPr>
          <w:szCs w:val="20"/>
        </w:rPr>
        <w:t>ČSN EN ISO 6428 (013105) Technické výkresy - Požadavky pro mikrografické zpracování</w:t>
      </w:r>
    </w:p>
    <w:p w:rsidR="000C1510" w:rsidRPr="000C1510" w:rsidRDefault="000C1510" w:rsidP="000C1510">
      <w:pPr>
        <w:spacing w:after="0"/>
        <w:ind w:firstLine="0"/>
        <w:rPr>
          <w:szCs w:val="20"/>
        </w:rPr>
      </w:pPr>
      <w:r w:rsidRPr="000C1510">
        <w:rPr>
          <w:szCs w:val="20"/>
        </w:rPr>
        <w:t>ČSN 01 3106 (013106) Technické výkresy. Všeobecné požadavky na technické výkresy</w:t>
      </w:r>
    </w:p>
    <w:p w:rsidR="000C1510" w:rsidRPr="000C1510" w:rsidRDefault="000C1510" w:rsidP="000C1510">
      <w:pPr>
        <w:spacing w:after="0"/>
        <w:ind w:firstLine="0"/>
        <w:rPr>
          <w:szCs w:val="20"/>
        </w:rPr>
      </w:pPr>
      <w:r w:rsidRPr="000C1510">
        <w:rPr>
          <w:szCs w:val="20"/>
        </w:rPr>
        <w:t>ČSN 01 3107 (013107) Technické výkresy. Schémata. Druhy a typy. Společné požadavky na kreslení</w:t>
      </w:r>
    </w:p>
    <w:p w:rsidR="000C1510" w:rsidRPr="000C1510" w:rsidRDefault="000C1510" w:rsidP="000C1510">
      <w:pPr>
        <w:spacing w:after="0"/>
        <w:ind w:firstLine="0"/>
        <w:rPr>
          <w:szCs w:val="20"/>
        </w:rPr>
      </w:pPr>
      <w:r w:rsidRPr="000C1510">
        <w:rPr>
          <w:szCs w:val="20"/>
        </w:rPr>
        <w:t>ČSN EN ISO 7518 Výkresy pozemních staveb – Kreslení demolic a přestaveb;</w:t>
      </w:r>
    </w:p>
    <w:p w:rsidR="000C1510" w:rsidRPr="000C1510" w:rsidRDefault="000C1510" w:rsidP="000C1510">
      <w:pPr>
        <w:spacing w:after="0"/>
        <w:ind w:firstLine="0"/>
        <w:rPr>
          <w:szCs w:val="20"/>
        </w:rPr>
      </w:pPr>
      <w:r w:rsidRPr="000C1510">
        <w:rPr>
          <w:szCs w:val="20"/>
        </w:rPr>
        <w:t>ČSN 01 3402 Výkresy ve stavebnictví. Popisové pole;</w:t>
      </w:r>
    </w:p>
    <w:p w:rsidR="000C1510" w:rsidRPr="000C1510" w:rsidRDefault="000C1510" w:rsidP="000C1510">
      <w:pPr>
        <w:spacing w:after="0"/>
        <w:ind w:firstLine="0"/>
        <w:rPr>
          <w:szCs w:val="20"/>
        </w:rPr>
      </w:pPr>
      <w:r w:rsidRPr="000C1510">
        <w:rPr>
          <w:szCs w:val="20"/>
        </w:rPr>
        <w:t>ČSN E NISO 9431 Výkresy ve stavebnictví - Plochy pro kresbu, text a popisové pole na výkresovém listu;</w:t>
      </w:r>
    </w:p>
    <w:p w:rsidR="000C1510" w:rsidRPr="000C1510" w:rsidRDefault="000C1510" w:rsidP="000C1510">
      <w:pPr>
        <w:spacing w:after="0"/>
        <w:ind w:firstLine="0"/>
        <w:rPr>
          <w:szCs w:val="20"/>
        </w:rPr>
      </w:pPr>
      <w:r w:rsidRPr="000C1510">
        <w:rPr>
          <w:szCs w:val="20"/>
        </w:rPr>
        <w:t xml:space="preserve">ČSN 01 3405 Výkresy ve stavebnictví. Označování charakteristik přesnosti; </w:t>
      </w:r>
    </w:p>
    <w:p w:rsidR="000C1510" w:rsidRPr="000C1510" w:rsidRDefault="000C1510" w:rsidP="000C1510">
      <w:pPr>
        <w:spacing w:after="0"/>
        <w:ind w:firstLine="0"/>
        <w:rPr>
          <w:szCs w:val="20"/>
        </w:rPr>
      </w:pPr>
      <w:r w:rsidRPr="000C1510">
        <w:rPr>
          <w:szCs w:val="20"/>
        </w:rPr>
        <w:t>ČSN EN ISO 6284 Výkresy ve stavebnictví - Předepisování mezních odchylek;</w:t>
      </w:r>
    </w:p>
    <w:p w:rsidR="000C1510" w:rsidRPr="000C1510" w:rsidRDefault="000C1510" w:rsidP="000C1510">
      <w:pPr>
        <w:spacing w:after="0"/>
        <w:ind w:firstLine="0"/>
        <w:rPr>
          <w:szCs w:val="20"/>
        </w:rPr>
      </w:pPr>
      <w:r w:rsidRPr="000C1510">
        <w:rPr>
          <w:szCs w:val="20"/>
        </w:rPr>
        <w:t>ČSN 01 3406 Výkresy ve stavebnictví. Označování stavebních hmot v řezech;</w:t>
      </w:r>
    </w:p>
    <w:p w:rsidR="000C1510" w:rsidRPr="000C1510" w:rsidRDefault="000C1510" w:rsidP="000C1510">
      <w:pPr>
        <w:spacing w:after="0"/>
        <w:ind w:firstLine="0"/>
        <w:rPr>
          <w:szCs w:val="20"/>
        </w:rPr>
      </w:pPr>
      <w:r w:rsidRPr="000C1510">
        <w:rPr>
          <w:szCs w:val="20"/>
        </w:rPr>
        <w:t>ČSN 01 3411 Mapy velkých měřítek. Kreslení a značky;</w:t>
      </w:r>
    </w:p>
    <w:p w:rsidR="000C1510" w:rsidRPr="000C1510" w:rsidRDefault="000C1510" w:rsidP="000C1510">
      <w:pPr>
        <w:spacing w:after="0"/>
        <w:ind w:firstLine="0"/>
        <w:rPr>
          <w:szCs w:val="20"/>
        </w:rPr>
      </w:pPr>
      <w:r w:rsidRPr="000C1510">
        <w:rPr>
          <w:szCs w:val="20"/>
        </w:rPr>
        <w:t>ČSN 01 3420 Výkresy pozemních staveb. Společné požadavky na výkresy pozemních staveb;</w:t>
      </w:r>
    </w:p>
    <w:p w:rsidR="000C1510" w:rsidRPr="000C1510" w:rsidRDefault="000C1510" w:rsidP="000C1510">
      <w:pPr>
        <w:spacing w:after="0"/>
        <w:ind w:firstLine="0"/>
        <w:rPr>
          <w:szCs w:val="20"/>
        </w:rPr>
      </w:pPr>
      <w:r w:rsidRPr="000C1510">
        <w:rPr>
          <w:szCs w:val="20"/>
        </w:rPr>
        <w:t>ČSN 01 3429 Výkresy pozemních staveb. Kreslení stropů a zavěšených podhledů;</w:t>
      </w:r>
    </w:p>
    <w:p w:rsidR="000C1510" w:rsidRPr="000C1510" w:rsidRDefault="000C1510" w:rsidP="000C1510">
      <w:pPr>
        <w:spacing w:after="0"/>
        <w:ind w:firstLine="0"/>
        <w:rPr>
          <w:szCs w:val="20"/>
        </w:rPr>
      </w:pPr>
      <w:r w:rsidRPr="000C1510">
        <w:rPr>
          <w:szCs w:val="20"/>
        </w:rPr>
        <w:t>ČSN 01 3430 Výkresy pozemních staveb. Kreslení podlah;</w:t>
      </w:r>
    </w:p>
    <w:p w:rsidR="000C1510" w:rsidRPr="000C1510" w:rsidRDefault="000C1510" w:rsidP="000C1510">
      <w:pPr>
        <w:spacing w:after="0"/>
        <w:ind w:firstLine="0"/>
        <w:rPr>
          <w:szCs w:val="20"/>
        </w:rPr>
      </w:pPr>
      <w:r w:rsidRPr="000C1510">
        <w:rPr>
          <w:szCs w:val="20"/>
        </w:rPr>
        <w:t>ČSN 01 3432 Výkresy pozemních staveb. Kreslení oken, dveří a vrat;</w:t>
      </w:r>
    </w:p>
    <w:p w:rsidR="000C1510" w:rsidRPr="000C1510" w:rsidRDefault="000C1510" w:rsidP="000C1510">
      <w:pPr>
        <w:spacing w:after="0"/>
        <w:ind w:firstLine="0"/>
        <w:rPr>
          <w:szCs w:val="20"/>
        </w:rPr>
      </w:pPr>
      <w:r w:rsidRPr="000C1510">
        <w:rPr>
          <w:szCs w:val="20"/>
        </w:rPr>
        <w:t>ČSN 01 3450 Výkresy ve stavebnictví. Výkresy zdravotních instalací (ICS 01.100.30, 91.140.70);</w:t>
      </w:r>
    </w:p>
    <w:p w:rsidR="000C1510" w:rsidRPr="000C1510" w:rsidRDefault="000C1510" w:rsidP="000C1510">
      <w:pPr>
        <w:spacing w:after="0"/>
        <w:ind w:firstLine="0"/>
        <w:rPr>
          <w:szCs w:val="20"/>
        </w:rPr>
      </w:pPr>
      <w:r w:rsidRPr="000C1510">
        <w:rPr>
          <w:szCs w:val="20"/>
        </w:rPr>
        <w:t>ČSN EN 1996-1-1 Navrhování zděných konstrukcí – Část 1-1: Obecná pravidla pro vyztužené a nevyztužené zděné konstrukce;</w:t>
      </w:r>
    </w:p>
    <w:p w:rsidR="000C1510" w:rsidRPr="000C1510" w:rsidRDefault="000C1510" w:rsidP="000C1510">
      <w:pPr>
        <w:spacing w:after="0"/>
        <w:ind w:firstLine="0"/>
        <w:rPr>
          <w:szCs w:val="20"/>
        </w:rPr>
      </w:pPr>
      <w:r w:rsidRPr="000C1510">
        <w:rPr>
          <w:szCs w:val="20"/>
        </w:rPr>
        <w:t>ČSN EN 1996-2 Navrhování zděných konstrukcí – Část 2: Volba materiálů, konstruování a provádění zdiva;</w:t>
      </w:r>
    </w:p>
    <w:p w:rsidR="000C1510" w:rsidRPr="000C1510" w:rsidRDefault="000C1510" w:rsidP="000C1510">
      <w:pPr>
        <w:spacing w:after="0"/>
        <w:ind w:firstLine="0"/>
        <w:rPr>
          <w:szCs w:val="20"/>
        </w:rPr>
      </w:pPr>
      <w:r w:rsidRPr="000C1510">
        <w:rPr>
          <w:szCs w:val="20"/>
        </w:rPr>
        <w:t>ČSN 73 2310 Provádění zděných konstrukcí;</w:t>
      </w:r>
    </w:p>
    <w:p w:rsidR="000C1510" w:rsidRPr="000C1510" w:rsidRDefault="000C1510" w:rsidP="000C1510">
      <w:pPr>
        <w:spacing w:after="0"/>
        <w:ind w:firstLine="0"/>
        <w:rPr>
          <w:szCs w:val="20"/>
        </w:rPr>
      </w:pPr>
      <w:r w:rsidRPr="000C1510">
        <w:rPr>
          <w:szCs w:val="20"/>
        </w:rPr>
        <w:t>ČSN EN 12825 Zdvojené podlahy;</w:t>
      </w:r>
    </w:p>
    <w:p w:rsidR="000C1510" w:rsidRPr="000C1510" w:rsidRDefault="000C1510" w:rsidP="000C1510">
      <w:pPr>
        <w:spacing w:after="0"/>
        <w:ind w:firstLine="0"/>
        <w:rPr>
          <w:szCs w:val="20"/>
        </w:rPr>
      </w:pPr>
      <w:r w:rsidRPr="000C1510">
        <w:rPr>
          <w:szCs w:val="20"/>
        </w:rPr>
        <w:t>ČSN 73 2520 Drsnost povrchů stavebních konstrukcí;</w:t>
      </w:r>
    </w:p>
    <w:p w:rsidR="000C1510" w:rsidRPr="000C1510" w:rsidRDefault="000C1510" w:rsidP="000C1510">
      <w:pPr>
        <w:spacing w:after="0"/>
        <w:ind w:firstLine="0"/>
        <w:rPr>
          <w:szCs w:val="20"/>
        </w:rPr>
      </w:pPr>
      <w:r w:rsidRPr="000C1510">
        <w:rPr>
          <w:szCs w:val="20"/>
        </w:rPr>
        <w:t>ČSN EN ISO 4618-3 (670010) Nátěrové hmoty - Názvy a definice v oboru nátěrových hmot - Část 3: Příprava povrchu a způsoby aplikace</w:t>
      </w:r>
    </w:p>
    <w:p w:rsidR="000C1510" w:rsidRPr="000C1510" w:rsidRDefault="000C1510" w:rsidP="000C1510">
      <w:pPr>
        <w:spacing w:after="0"/>
        <w:ind w:firstLine="0"/>
        <w:rPr>
          <w:szCs w:val="20"/>
        </w:rPr>
      </w:pPr>
      <w:r w:rsidRPr="000C1510">
        <w:rPr>
          <w:szCs w:val="20"/>
        </w:rPr>
        <w:t>ČSN P ENV 1627 (746001) Okna, dveře, uzávěry - Odolnost proti násilnému vniknutí - Požadavky a klasifikace;</w:t>
      </w:r>
    </w:p>
    <w:p w:rsidR="000C1510" w:rsidRPr="000C1510" w:rsidRDefault="000C1510" w:rsidP="000C1510">
      <w:pPr>
        <w:spacing w:after="0"/>
        <w:ind w:firstLine="0"/>
        <w:rPr>
          <w:szCs w:val="20"/>
        </w:rPr>
      </w:pPr>
      <w:r w:rsidRPr="000C1510">
        <w:rPr>
          <w:szCs w:val="20"/>
        </w:rPr>
        <w:t>ČSN 74 6501 (746501) Ocelové zárubně. Společná ustanovení;</w:t>
      </w:r>
    </w:p>
    <w:p w:rsidR="000C1510" w:rsidRPr="000C1510" w:rsidRDefault="000C1510" w:rsidP="000C1510">
      <w:pPr>
        <w:spacing w:after="0"/>
        <w:ind w:firstLine="0"/>
        <w:rPr>
          <w:szCs w:val="20"/>
        </w:rPr>
      </w:pPr>
      <w:r w:rsidRPr="000C1510">
        <w:rPr>
          <w:szCs w:val="20"/>
        </w:rPr>
        <w:t>ČSN 74 6401 (746401 Dřevěné dveře. Základní ustanovení;</w:t>
      </w:r>
    </w:p>
    <w:p w:rsidR="000C1510" w:rsidRPr="000C1510" w:rsidRDefault="000C1510" w:rsidP="000C1510">
      <w:pPr>
        <w:spacing w:after="0"/>
        <w:ind w:firstLine="0"/>
        <w:rPr>
          <w:szCs w:val="20"/>
        </w:rPr>
      </w:pPr>
      <w:r w:rsidRPr="000C1510">
        <w:rPr>
          <w:szCs w:val="20"/>
        </w:rPr>
        <w:t>ČSN EN 12 056 – 1 až 5 Vnitřní kanalizace – Gravitační systémy;</w:t>
      </w:r>
    </w:p>
    <w:p w:rsidR="000C1510" w:rsidRPr="000C1510" w:rsidRDefault="000C1510" w:rsidP="000C1510">
      <w:pPr>
        <w:spacing w:after="0"/>
        <w:ind w:firstLine="0"/>
        <w:rPr>
          <w:szCs w:val="20"/>
        </w:rPr>
      </w:pPr>
      <w:r w:rsidRPr="000C1510">
        <w:rPr>
          <w:szCs w:val="20"/>
        </w:rPr>
        <w:t>ČSN 03 8220 Zásady povrchové úpravy nátěrem;</w:t>
      </w:r>
    </w:p>
    <w:p w:rsidR="000C1510" w:rsidRPr="000C1510" w:rsidRDefault="000C1510" w:rsidP="000C1510">
      <w:pPr>
        <w:spacing w:after="0"/>
        <w:ind w:firstLine="0"/>
        <w:rPr>
          <w:szCs w:val="20"/>
        </w:rPr>
      </w:pPr>
      <w:r w:rsidRPr="000C1510">
        <w:rPr>
          <w:szCs w:val="20"/>
        </w:rPr>
        <w:t>ČSN 03 8221 Úprava povrchu oceli před nátěrem;</w:t>
      </w:r>
    </w:p>
    <w:p w:rsidR="000C1510" w:rsidRPr="000C1510" w:rsidRDefault="000C1510" w:rsidP="000C1510">
      <w:pPr>
        <w:spacing w:after="0"/>
        <w:ind w:firstLine="0"/>
        <w:rPr>
          <w:szCs w:val="20"/>
        </w:rPr>
      </w:pPr>
      <w:r w:rsidRPr="000C1510">
        <w:rPr>
          <w:szCs w:val="20"/>
        </w:rPr>
        <w:t>ČSN 03 8240 Volba nátěrů pro ochranu kovových technických výrobků proti korozi;</w:t>
      </w:r>
    </w:p>
    <w:p w:rsidR="000C1510" w:rsidRPr="000C1510" w:rsidRDefault="000C1510" w:rsidP="000C1510">
      <w:pPr>
        <w:spacing w:after="0"/>
        <w:ind w:firstLine="0"/>
        <w:rPr>
          <w:szCs w:val="20"/>
        </w:rPr>
      </w:pPr>
      <w:r w:rsidRPr="000C1510">
        <w:rPr>
          <w:szCs w:val="20"/>
        </w:rPr>
        <w:t>ČSN 03 8260 Ochrana ocelových konstrukcí proti atmosférické korozi;</w:t>
      </w:r>
    </w:p>
    <w:p w:rsidR="000C1510" w:rsidRDefault="000C1510" w:rsidP="000C1510">
      <w:pPr>
        <w:spacing w:after="0"/>
        <w:ind w:firstLine="0"/>
        <w:rPr>
          <w:szCs w:val="20"/>
        </w:rPr>
      </w:pPr>
      <w:r w:rsidRPr="000C1510">
        <w:rPr>
          <w:szCs w:val="20"/>
        </w:rPr>
        <w:t>ON 73 3400 Malířské práce stavební</w:t>
      </w:r>
    </w:p>
    <w:p w:rsidR="000C1510" w:rsidRDefault="000C1510" w:rsidP="000C1510">
      <w:r>
        <w:br w:type="page"/>
      </w:r>
    </w:p>
    <w:p w:rsidR="00B34180" w:rsidRPr="008524C1" w:rsidRDefault="00B34180" w:rsidP="000C1510">
      <w:pPr>
        <w:spacing w:after="0"/>
        <w:ind w:firstLine="0"/>
        <w:rPr>
          <w:szCs w:val="20"/>
        </w:rPr>
      </w:pPr>
    </w:p>
    <w:p w:rsidR="00BA3B0B" w:rsidRPr="008524C1" w:rsidRDefault="00BA3B0B" w:rsidP="00BA3B0B">
      <w:pPr>
        <w:pStyle w:val="Nadpis1"/>
      </w:pPr>
      <w:bookmarkStart w:id="41" w:name="_Toc90552605"/>
      <w:r w:rsidRPr="008524C1">
        <w:t>ZÁVĚR</w:t>
      </w:r>
      <w:bookmarkEnd w:id="39"/>
      <w:bookmarkEnd w:id="40"/>
      <w:bookmarkEnd w:id="41"/>
    </w:p>
    <w:p w:rsidR="003335E9" w:rsidRPr="008524C1" w:rsidRDefault="003335E9" w:rsidP="003D3F91"/>
    <w:p w:rsidR="00EC440F" w:rsidRDefault="00BA3B0B" w:rsidP="000F18A5">
      <w:r w:rsidRPr="008524C1">
        <w:t>Dokumentace vychází z dostupných podkladů k datu jejího vyskladnění. Projektant si vyhrazuje právo na případné změny a dodatky k projektové</w:t>
      </w:r>
      <w:r w:rsidR="00FD5517" w:rsidRPr="008524C1">
        <w:t xml:space="preserve"> dokumentaci, které vyplynou ze </w:t>
      </w:r>
      <w:r w:rsidRPr="008524C1">
        <w:t>stanovení jednotlivých technologií, montáže zařízení nebo kabelových rozvodů. Dokumentace je zpracovaná v podrobnosti odpovídající účelu stupně PD.</w:t>
      </w:r>
      <w:r>
        <w:t xml:space="preserve"> </w:t>
      </w:r>
    </w:p>
    <w:p w:rsidR="002407E9" w:rsidRDefault="002407E9" w:rsidP="000F18A5"/>
    <w:sectPr w:rsidR="002407E9" w:rsidSect="008B612B">
      <w:headerReference w:type="default" r:id="rId9"/>
      <w:footerReference w:type="defaul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557" w:rsidRDefault="00C76557" w:rsidP="002A1E5B">
      <w:r>
        <w:separator/>
      </w:r>
    </w:p>
  </w:endnote>
  <w:endnote w:type="continuationSeparator" w:id="0">
    <w:p w:rsidR="00C76557" w:rsidRDefault="00C76557" w:rsidP="002A1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7E" w:rsidRPr="00FF3EAB" w:rsidRDefault="00E40B7E" w:rsidP="00920FFC">
    <w:pPr>
      <w:pStyle w:val="Zpat"/>
      <w:pBdr>
        <w:top w:val="single" w:sz="4" w:space="1" w:color="auto"/>
      </w:pBdr>
      <w:ind w:firstLine="0"/>
      <w:rPr>
        <w:rFonts w:ascii="Arial" w:hAnsi="Arial"/>
        <w:sz w:val="16"/>
        <w:szCs w:val="16"/>
      </w:rPr>
    </w:pPr>
    <w:r>
      <w:rPr>
        <w:rFonts w:ascii="Arial" w:hAnsi="Arial"/>
        <w:sz w:val="16"/>
        <w:szCs w:val="16"/>
      </w:rPr>
      <w:t>ELTODO</w:t>
    </w:r>
    <w:r w:rsidRPr="00FF3EAB">
      <w:rPr>
        <w:rFonts w:ascii="Arial" w:hAnsi="Arial"/>
        <w:sz w:val="16"/>
        <w:szCs w:val="16"/>
      </w:rPr>
      <w:t>, a.s.</w:t>
    </w:r>
    <w:r>
      <w:rPr>
        <w:rFonts w:ascii="Arial" w:hAnsi="Arial"/>
        <w:sz w:val="16"/>
        <w:szCs w:val="16"/>
      </w:rPr>
      <w:t xml:space="preserve"> </w:t>
    </w:r>
    <w:r>
      <w:rPr>
        <w:rFonts w:ascii="Arial" w:hAnsi="Arial"/>
        <w:sz w:val="16"/>
        <w:szCs w:val="16"/>
      </w:rPr>
      <w:tab/>
    </w:r>
    <w:r>
      <w:rPr>
        <w:rFonts w:ascii="Arial" w:hAnsi="Arial"/>
        <w:sz w:val="16"/>
        <w:szCs w:val="16"/>
      </w:rPr>
      <w:tab/>
      <w:t xml:space="preserve">Stránka </w:t>
    </w:r>
    <w:r w:rsidRPr="00FF3EAB">
      <w:rPr>
        <w:rFonts w:ascii="Arial" w:hAnsi="Arial" w:cs="Arial"/>
        <w:sz w:val="16"/>
        <w:szCs w:val="16"/>
      </w:rPr>
      <w:fldChar w:fldCharType="begin"/>
    </w:r>
    <w:r w:rsidRPr="00FF3EAB">
      <w:rPr>
        <w:rFonts w:ascii="Arial" w:hAnsi="Arial" w:cs="Arial"/>
        <w:sz w:val="16"/>
        <w:szCs w:val="16"/>
      </w:rPr>
      <w:instrText xml:space="preserve"> PAGE </w:instrText>
    </w:r>
    <w:r w:rsidRPr="00FF3EAB">
      <w:rPr>
        <w:rFonts w:ascii="Arial" w:hAnsi="Arial" w:cs="Arial"/>
        <w:sz w:val="16"/>
        <w:szCs w:val="16"/>
      </w:rPr>
      <w:fldChar w:fldCharType="separate"/>
    </w:r>
    <w:r w:rsidR="009D73A7">
      <w:rPr>
        <w:rFonts w:ascii="Arial" w:hAnsi="Arial" w:cs="Arial"/>
        <w:noProof/>
        <w:sz w:val="16"/>
        <w:szCs w:val="16"/>
      </w:rPr>
      <w:t>3</w:t>
    </w:r>
    <w:r w:rsidRPr="00FF3EAB">
      <w:rPr>
        <w:rFonts w:ascii="Arial" w:hAnsi="Arial" w:cs="Arial"/>
        <w:sz w:val="16"/>
        <w:szCs w:val="16"/>
      </w:rPr>
      <w:fldChar w:fldCharType="end"/>
    </w:r>
    <w:r w:rsidRPr="00FF3EAB">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9D73A7">
      <w:rPr>
        <w:rFonts w:ascii="Arial" w:hAnsi="Arial" w:cs="Arial"/>
        <w:noProof/>
        <w:sz w:val="16"/>
        <w:szCs w:val="16"/>
      </w:rPr>
      <w:t>8</w:t>
    </w:r>
    <w:r>
      <w:rPr>
        <w:rFonts w:ascii="Arial" w:hAnsi="Arial" w:cs="Arial"/>
        <w:sz w:val="16"/>
        <w:szCs w:val="16"/>
      </w:rPr>
      <w:fldChar w:fldCharType="end"/>
    </w:r>
  </w:p>
  <w:p w:rsidR="00E40B7E" w:rsidRPr="00FF3EAB" w:rsidRDefault="00E40B7E" w:rsidP="00920FFC">
    <w:pPr>
      <w:pStyle w:val="Zpat"/>
      <w:ind w:firstLine="0"/>
      <w:rPr>
        <w:rFonts w:ascii="Arial" w:eastAsia="Arial" w:hAnsi="Arial" w:cs="Times New Roman"/>
        <w:sz w:val="16"/>
        <w:szCs w:val="16"/>
      </w:rPr>
    </w:pPr>
    <w:r w:rsidRPr="00FF3EAB">
      <w:rPr>
        <w:rFonts w:ascii="Arial" w:eastAsia="Arial" w:hAnsi="Arial" w:cs="Times New Roman"/>
        <w:sz w:val="16"/>
        <w:szCs w:val="16"/>
      </w:rPr>
      <w:t xml:space="preserve">Novodvorská 1010/14, 142 01 Praha 4 </w:t>
    </w:r>
  </w:p>
  <w:p w:rsidR="00E40B7E" w:rsidRDefault="00E40B7E" w:rsidP="00920FFC">
    <w:pPr>
      <w:pStyle w:val="Zpat"/>
      <w:ind w:firstLine="0"/>
    </w:pPr>
    <w:r w:rsidRPr="00FF3EAB">
      <w:rPr>
        <w:rFonts w:ascii="Arial" w:eastAsia="Arial" w:hAnsi="Arial" w:cs="Times New Roman"/>
        <w:sz w:val="16"/>
        <w:szCs w:val="16"/>
      </w:rPr>
      <w:t>Tel.: +420</w:t>
    </w:r>
    <w:r w:rsidRPr="00FF3EAB">
      <w:rPr>
        <w:rFonts w:ascii="Arial" w:hAnsi="Arial"/>
        <w:sz w:val="16"/>
        <w:szCs w:val="16"/>
      </w:rPr>
      <w:t xml:space="preserve"> </w:t>
    </w:r>
    <w:r w:rsidRPr="00FF3EAB">
      <w:rPr>
        <w:rFonts w:ascii="Arial" w:eastAsia="Arial" w:hAnsi="Arial" w:cs="Times New Roman"/>
        <w:sz w:val="16"/>
        <w:szCs w:val="16"/>
      </w:rPr>
      <w:t>261 341 111, Fax: +420 261</w:t>
    </w:r>
    <w:r w:rsidRPr="00FF3EAB">
      <w:rPr>
        <w:rFonts w:ascii="Arial" w:hAnsi="Arial"/>
        <w:sz w:val="16"/>
        <w:szCs w:val="16"/>
      </w:rPr>
      <w:t> </w:t>
    </w:r>
    <w:r w:rsidRPr="00FF3EAB">
      <w:rPr>
        <w:rFonts w:ascii="Arial" w:eastAsia="Arial" w:hAnsi="Arial" w:cs="Times New Roman"/>
        <w:sz w:val="16"/>
        <w:szCs w:val="16"/>
      </w:rPr>
      <w:t>710</w:t>
    </w:r>
    <w:r>
      <w:rPr>
        <w:rFonts w:ascii="Arial" w:hAnsi="Arial"/>
        <w:sz w:val="16"/>
        <w:szCs w:val="16"/>
      </w:rPr>
      <w:t> </w:t>
    </w:r>
    <w:r w:rsidRPr="00FF3EAB">
      <w:rPr>
        <w:rFonts w:ascii="Arial" w:eastAsia="Arial" w:hAnsi="Arial" w:cs="Times New Roman"/>
        <w:sz w:val="16"/>
        <w:szCs w:val="16"/>
      </w:rPr>
      <w:t>669,</w:t>
    </w:r>
  </w:p>
  <w:p w:rsidR="00E40B7E" w:rsidRDefault="00E40B7E" w:rsidP="008B6794">
    <w:pPr>
      <w:pStyle w:val="Zpat"/>
      <w:ind w:firstLine="0"/>
    </w:pPr>
    <w:r w:rsidRPr="00FF3EAB">
      <w:rPr>
        <w:rFonts w:ascii="Arial" w:eastAsia="Arial" w:hAnsi="Arial" w:cs="Times New Roman"/>
        <w:sz w:val="16"/>
        <w:szCs w:val="16"/>
      </w:rPr>
      <w:t>www.eltodo.cz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557" w:rsidRDefault="00C76557" w:rsidP="002A1E5B">
      <w:r>
        <w:separator/>
      </w:r>
    </w:p>
  </w:footnote>
  <w:footnote w:type="continuationSeparator" w:id="0">
    <w:p w:rsidR="00C76557" w:rsidRDefault="00C76557" w:rsidP="002A1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7E" w:rsidRDefault="002B6A53">
    <w:pPr>
      <w:pStyle w:val="Zhlav"/>
    </w:pPr>
    <w:r w:rsidRPr="002B6A53">
      <w:rPr>
        <w:u w:val="single"/>
      </w:rPr>
      <w:t>DPS-ASR</w:t>
    </w:r>
    <w:r w:rsidRPr="002B6A53">
      <w:rPr>
        <w:u w:val="single"/>
      </w:rPr>
      <w:tab/>
      <w:t>Rekonstrukce elektroinstalace ZŠ gen. Fajtla</w:t>
    </w:r>
    <w:r w:rsidRPr="002B6A53">
      <w:rPr>
        <w:u w:val="single"/>
      </w:rPr>
      <w:tab/>
      <w:t>Budova Rychnovská</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0"/>
    <w:lvl w:ilvl="0">
      <w:start w:val="1"/>
      <w:numFmt w:val="decimal"/>
      <w:pStyle w:val="Nadpis"/>
      <w:lvlText w:val=" %1 "/>
      <w:lvlJc w:val="left"/>
      <w:pPr>
        <w:tabs>
          <w:tab w:val="num" w:pos="360"/>
        </w:tabs>
        <w:ind w:left="360" w:hanging="360"/>
      </w:pPr>
      <w:rPr>
        <w:i w:val="0"/>
        <w:iCs w:val="0"/>
      </w:rPr>
    </w:lvl>
    <w:lvl w:ilvl="1">
      <w:start w:val="1"/>
      <w:numFmt w:val="decimal"/>
      <w:lvlText w:val=" %1.%2 "/>
      <w:lvlJc w:val="left"/>
      <w:pPr>
        <w:tabs>
          <w:tab w:val="num" w:pos="360"/>
        </w:tabs>
        <w:ind w:left="360" w:hanging="360"/>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720"/>
        </w:tabs>
        <w:ind w:left="720" w:hanging="720"/>
      </w:pPr>
      <w:rPr>
        <w:i w:val="0"/>
        <w:iCs w:val="0"/>
      </w:rPr>
    </w:lvl>
    <w:lvl w:ilvl="4">
      <w:start w:val="1"/>
      <w:numFmt w:val="decimal"/>
      <w:lvlText w:val=" %1.%2.%3.%4.%5 "/>
      <w:lvlJc w:val="left"/>
      <w:pPr>
        <w:tabs>
          <w:tab w:val="num" w:pos="1080"/>
        </w:tabs>
        <w:ind w:left="1080" w:hanging="1080"/>
      </w:pPr>
      <w:rPr>
        <w:i w:val="0"/>
        <w:iCs w:val="0"/>
      </w:rPr>
    </w:lvl>
    <w:lvl w:ilvl="5">
      <w:start w:val="1"/>
      <w:numFmt w:val="decimal"/>
      <w:lvlText w:val=" %1.%2.%3.%4.%5.%6 "/>
      <w:lvlJc w:val="left"/>
      <w:pPr>
        <w:tabs>
          <w:tab w:val="num" w:pos="1080"/>
        </w:tabs>
        <w:ind w:left="1080" w:hanging="1080"/>
      </w:pPr>
      <w:rPr>
        <w:i w:val="0"/>
        <w:iCs w:val="0"/>
      </w:rPr>
    </w:lvl>
    <w:lvl w:ilvl="6">
      <w:start w:val="1"/>
      <w:numFmt w:val="decimal"/>
      <w:lvlText w:val=" %1.%2.%3.%4.%5.%6.%7 "/>
      <w:lvlJc w:val="left"/>
      <w:pPr>
        <w:tabs>
          <w:tab w:val="num" w:pos="1440"/>
        </w:tabs>
        <w:ind w:left="1440" w:hanging="1440"/>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800"/>
        </w:tabs>
        <w:ind w:left="1800" w:hanging="1800"/>
      </w:pPr>
      <w:rPr>
        <w:i w:val="0"/>
        <w:iCs w:val="0"/>
      </w:rPr>
    </w:lvl>
  </w:abstractNum>
  <w:abstractNum w:abstractNumId="1" w15:restartNumberingAfterBreak="0">
    <w:nsid w:val="00CA6844"/>
    <w:multiLevelType w:val="hybridMultilevel"/>
    <w:tmpl w:val="5D60BEDC"/>
    <w:name w:val="WW8Num8"/>
    <w:lvl w:ilvl="0" w:tplc="F91E8DFC">
      <w:numFmt w:val="bullet"/>
      <w:lvlText w:val="-"/>
      <w:lvlJc w:val="left"/>
      <w:pPr>
        <w:ind w:left="720" w:hanging="360"/>
      </w:pPr>
      <w:rPr>
        <w:rFonts w:ascii="Arial" w:eastAsia="Arial Unicode MS" w:hAnsi="Arial" w:cs="Arial" w:hint="default"/>
      </w:rPr>
    </w:lvl>
    <w:lvl w:ilvl="1" w:tplc="718EBD50" w:tentative="1">
      <w:start w:val="1"/>
      <w:numFmt w:val="bullet"/>
      <w:lvlText w:val="o"/>
      <w:lvlJc w:val="left"/>
      <w:pPr>
        <w:ind w:left="1440" w:hanging="360"/>
      </w:pPr>
      <w:rPr>
        <w:rFonts w:ascii="Courier New" w:hAnsi="Courier New" w:cs="Courier New" w:hint="default"/>
      </w:rPr>
    </w:lvl>
    <w:lvl w:ilvl="2" w:tplc="29A02BE8" w:tentative="1">
      <w:start w:val="1"/>
      <w:numFmt w:val="bullet"/>
      <w:lvlText w:val=""/>
      <w:lvlJc w:val="left"/>
      <w:pPr>
        <w:ind w:left="2160" w:hanging="360"/>
      </w:pPr>
      <w:rPr>
        <w:rFonts w:ascii="Wingdings" w:hAnsi="Wingdings" w:hint="default"/>
      </w:rPr>
    </w:lvl>
    <w:lvl w:ilvl="3" w:tplc="DB48EA9E" w:tentative="1">
      <w:start w:val="1"/>
      <w:numFmt w:val="bullet"/>
      <w:lvlText w:val=""/>
      <w:lvlJc w:val="left"/>
      <w:pPr>
        <w:ind w:left="2880" w:hanging="360"/>
      </w:pPr>
      <w:rPr>
        <w:rFonts w:ascii="Symbol" w:hAnsi="Symbol" w:hint="default"/>
      </w:rPr>
    </w:lvl>
    <w:lvl w:ilvl="4" w:tplc="5B6C9E36" w:tentative="1">
      <w:start w:val="1"/>
      <w:numFmt w:val="bullet"/>
      <w:lvlText w:val="o"/>
      <w:lvlJc w:val="left"/>
      <w:pPr>
        <w:ind w:left="3600" w:hanging="360"/>
      </w:pPr>
      <w:rPr>
        <w:rFonts w:ascii="Courier New" w:hAnsi="Courier New" w:cs="Courier New" w:hint="default"/>
      </w:rPr>
    </w:lvl>
    <w:lvl w:ilvl="5" w:tplc="00449174" w:tentative="1">
      <w:start w:val="1"/>
      <w:numFmt w:val="bullet"/>
      <w:lvlText w:val=""/>
      <w:lvlJc w:val="left"/>
      <w:pPr>
        <w:ind w:left="4320" w:hanging="360"/>
      </w:pPr>
      <w:rPr>
        <w:rFonts w:ascii="Wingdings" w:hAnsi="Wingdings" w:hint="default"/>
      </w:rPr>
    </w:lvl>
    <w:lvl w:ilvl="6" w:tplc="90220F34" w:tentative="1">
      <w:start w:val="1"/>
      <w:numFmt w:val="bullet"/>
      <w:lvlText w:val=""/>
      <w:lvlJc w:val="left"/>
      <w:pPr>
        <w:ind w:left="5040" w:hanging="360"/>
      </w:pPr>
      <w:rPr>
        <w:rFonts w:ascii="Symbol" w:hAnsi="Symbol" w:hint="default"/>
      </w:rPr>
    </w:lvl>
    <w:lvl w:ilvl="7" w:tplc="7CEE53EC" w:tentative="1">
      <w:start w:val="1"/>
      <w:numFmt w:val="bullet"/>
      <w:lvlText w:val="o"/>
      <w:lvlJc w:val="left"/>
      <w:pPr>
        <w:ind w:left="5760" w:hanging="360"/>
      </w:pPr>
      <w:rPr>
        <w:rFonts w:ascii="Courier New" w:hAnsi="Courier New" w:cs="Courier New" w:hint="default"/>
      </w:rPr>
    </w:lvl>
    <w:lvl w:ilvl="8" w:tplc="FDE26B68" w:tentative="1">
      <w:start w:val="1"/>
      <w:numFmt w:val="bullet"/>
      <w:lvlText w:val=""/>
      <w:lvlJc w:val="left"/>
      <w:pPr>
        <w:ind w:left="6480" w:hanging="360"/>
      </w:pPr>
      <w:rPr>
        <w:rFonts w:ascii="Wingdings" w:hAnsi="Wingdings" w:hint="default"/>
      </w:rPr>
    </w:lvl>
  </w:abstractNum>
  <w:abstractNum w:abstractNumId="2" w15:restartNumberingAfterBreak="0">
    <w:nsid w:val="0AEA71BF"/>
    <w:multiLevelType w:val="multilevel"/>
    <w:tmpl w:val="5C4669D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15964DB8"/>
    <w:multiLevelType w:val="multilevel"/>
    <w:tmpl w:val="0F6C26FC"/>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FE4ECE"/>
    <w:multiLevelType w:val="multilevel"/>
    <w:tmpl w:val="B6EE6FF8"/>
    <w:lvl w:ilvl="0">
      <w:start w:val="1"/>
      <w:numFmt w:val="decimal"/>
      <w:pStyle w:val="slovannadpis1"/>
      <w:lvlText w:val="%1."/>
      <w:lvlJc w:val="left"/>
      <w:pPr>
        <w:tabs>
          <w:tab w:val="num" w:pos="792"/>
        </w:tabs>
        <w:ind w:left="792" w:hanging="432"/>
      </w:pPr>
      <w:rPr>
        <w:rFonts w:hint="default"/>
      </w:rPr>
    </w:lvl>
    <w:lvl w:ilvl="1">
      <w:start w:val="1"/>
      <w:numFmt w:val="decimal"/>
      <w:pStyle w:val="slovannadpis2"/>
      <w:lvlText w:val="%1.%2."/>
      <w:lvlJc w:val="left"/>
      <w:pPr>
        <w:tabs>
          <w:tab w:val="num" w:pos="936"/>
        </w:tabs>
        <w:ind w:left="936" w:hanging="8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5" w15:restartNumberingAfterBreak="0">
    <w:nsid w:val="1EDA40C7"/>
    <w:multiLevelType w:val="multilevel"/>
    <w:tmpl w:val="C25845B0"/>
    <w:styleLink w:val="WWNum2"/>
    <w:lvl w:ilvl="0">
      <w:start w:val="1"/>
      <w:numFmt w:val="lowerLetter"/>
      <w:lvlText w:val="%1)"/>
      <w:lvlJc w:val="left"/>
      <w:pPr>
        <w:ind w:left="720" w:hanging="360"/>
      </w:p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51F5DFC"/>
    <w:multiLevelType w:val="hybridMultilevel"/>
    <w:tmpl w:val="165A01FA"/>
    <w:lvl w:ilvl="0" w:tplc="343403B2">
      <w:start w:val="1"/>
      <w:numFmt w:val="lowerLetter"/>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361C0559"/>
    <w:multiLevelType w:val="hybridMultilevel"/>
    <w:tmpl w:val="58AEA5DE"/>
    <w:lvl w:ilvl="0" w:tplc="AECA1344">
      <w:start w:val="3"/>
      <w:numFmt w:val="bullet"/>
      <w:lvlText w:val="-"/>
      <w:lvlJc w:val="left"/>
      <w:pPr>
        <w:ind w:left="717" w:hanging="360"/>
      </w:pPr>
      <w:rPr>
        <w:rFonts w:ascii="Arial" w:eastAsia="Times New Roman" w:hAnsi="Arial" w:cs="Arial" w:hint="default"/>
      </w:rPr>
    </w:lvl>
    <w:lvl w:ilvl="1" w:tplc="04050003">
      <w:start w:val="1"/>
      <w:numFmt w:val="bullet"/>
      <w:lvlText w:val="o"/>
      <w:lvlJc w:val="left"/>
      <w:pPr>
        <w:ind w:left="1437" w:hanging="360"/>
      </w:pPr>
      <w:rPr>
        <w:rFonts w:ascii="Courier New" w:hAnsi="Courier New" w:cs="Courier New" w:hint="default"/>
      </w:rPr>
    </w:lvl>
    <w:lvl w:ilvl="2" w:tplc="04050005">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3E143911"/>
    <w:multiLevelType w:val="multilevel"/>
    <w:tmpl w:val="23DCFB4A"/>
    <w:lvl w:ilvl="0">
      <w:start w:val="5"/>
      <w:numFmt w:val="bullet"/>
      <w:lvlText w:val="-"/>
      <w:lvlJc w:val="left"/>
      <w:pPr>
        <w:ind w:left="720" w:hanging="360"/>
      </w:pPr>
      <w:rPr>
        <w:rFonts w:ascii="Arial" w:hAnsi="Arial" w:cs="Aria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72C65D04"/>
    <w:multiLevelType w:val="multilevel"/>
    <w:tmpl w:val="366C3D62"/>
    <w:styleLink w:val="WWNum1"/>
    <w:lvl w:ilvl="0">
      <w:numFmt w:val="bullet"/>
      <w:lvlText w:val="•"/>
      <w:lvlJc w:val="left"/>
      <w:pPr>
        <w:ind w:left="717" w:hanging="360"/>
      </w:pPr>
      <w:rPr>
        <w:rFonts w:ascii="OpenSymbol" w:eastAsia="OpenSymbol" w:hAnsi="OpenSymbol" w:cs="OpenSymbol"/>
      </w:rPr>
    </w:lvl>
    <w:lvl w:ilvl="1">
      <w:numFmt w:val="bullet"/>
      <w:lvlText w:val="o"/>
      <w:lvlJc w:val="left"/>
      <w:pPr>
        <w:ind w:left="1437" w:hanging="360"/>
      </w:pPr>
      <w:rPr>
        <w:rFonts w:ascii="Courier New" w:hAnsi="Courier New" w:cs="Courier New"/>
      </w:rPr>
    </w:lvl>
    <w:lvl w:ilvl="2">
      <w:numFmt w:val="bullet"/>
      <w:lvlText w:val=""/>
      <w:lvlJc w:val="left"/>
      <w:pPr>
        <w:ind w:left="2157" w:hanging="360"/>
      </w:pPr>
      <w:rPr>
        <w:rFonts w:ascii="Wingdings" w:hAnsi="Wingdings"/>
      </w:rPr>
    </w:lvl>
    <w:lvl w:ilvl="3">
      <w:numFmt w:val="bullet"/>
      <w:lvlText w:val=""/>
      <w:lvlJc w:val="left"/>
      <w:pPr>
        <w:ind w:left="2877" w:hanging="360"/>
      </w:pPr>
      <w:rPr>
        <w:rFonts w:ascii="Symbol" w:hAnsi="Symbol"/>
      </w:rPr>
    </w:lvl>
    <w:lvl w:ilvl="4">
      <w:numFmt w:val="bullet"/>
      <w:lvlText w:val="o"/>
      <w:lvlJc w:val="left"/>
      <w:pPr>
        <w:ind w:left="3597" w:hanging="360"/>
      </w:pPr>
      <w:rPr>
        <w:rFonts w:ascii="Courier New" w:hAnsi="Courier New" w:cs="Courier New"/>
      </w:rPr>
    </w:lvl>
    <w:lvl w:ilvl="5">
      <w:numFmt w:val="bullet"/>
      <w:lvlText w:val=""/>
      <w:lvlJc w:val="left"/>
      <w:pPr>
        <w:ind w:left="4317" w:hanging="360"/>
      </w:pPr>
      <w:rPr>
        <w:rFonts w:ascii="Wingdings" w:hAnsi="Wingdings"/>
      </w:rPr>
    </w:lvl>
    <w:lvl w:ilvl="6">
      <w:numFmt w:val="bullet"/>
      <w:lvlText w:val=""/>
      <w:lvlJc w:val="left"/>
      <w:pPr>
        <w:ind w:left="5037" w:hanging="360"/>
      </w:pPr>
      <w:rPr>
        <w:rFonts w:ascii="Symbol" w:hAnsi="Symbol"/>
      </w:rPr>
    </w:lvl>
    <w:lvl w:ilvl="7">
      <w:numFmt w:val="bullet"/>
      <w:lvlText w:val="o"/>
      <w:lvlJc w:val="left"/>
      <w:pPr>
        <w:ind w:left="5757" w:hanging="360"/>
      </w:pPr>
      <w:rPr>
        <w:rFonts w:ascii="Courier New" w:hAnsi="Courier New" w:cs="Courier New"/>
      </w:rPr>
    </w:lvl>
    <w:lvl w:ilvl="8">
      <w:numFmt w:val="bullet"/>
      <w:lvlText w:val=""/>
      <w:lvlJc w:val="left"/>
      <w:pPr>
        <w:ind w:left="6477" w:hanging="360"/>
      </w:pPr>
      <w:rPr>
        <w:rFonts w:ascii="Wingdings" w:hAnsi="Wingdings"/>
      </w:rPr>
    </w:lvl>
  </w:abstractNum>
  <w:abstractNum w:abstractNumId="10" w15:restartNumberingAfterBreak="0">
    <w:nsid w:val="7A892E09"/>
    <w:multiLevelType w:val="multilevel"/>
    <w:tmpl w:val="7AFA3FEC"/>
    <w:styleLink w:val="Numberingabc1"/>
    <w:lvl w:ilvl="0">
      <w:start w:val="1"/>
      <w:numFmt w:val="lowerLetter"/>
      <w:lvlText w:val="%1."/>
      <w:lvlJc w:val="left"/>
      <w:pPr>
        <w:ind w:left="754" w:hanging="397"/>
      </w:pPr>
    </w:lvl>
    <w:lvl w:ilvl="1">
      <w:start w:val="1"/>
      <w:numFmt w:val="lowerLetter"/>
      <w:lvlText w:val="%2."/>
      <w:lvlJc w:val="left"/>
      <w:pPr>
        <w:ind w:left="1151" w:hanging="397"/>
      </w:pPr>
    </w:lvl>
    <w:lvl w:ilvl="2">
      <w:start w:val="1"/>
      <w:numFmt w:val="lowerLetter"/>
      <w:lvlText w:val="%3."/>
      <w:lvlJc w:val="left"/>
      <w:pPr>
        <w:ind w:left="1548" w:hanging="397"/>
      </w:pPr>
    </w:lvl>
    <w:lvl w:ilvl="3">
      <w:start w:val="1"/>
      <w:numFmt w:val="lowerLetter"/>
      <w:lvlText w:val="%4."/>
      <w:lvlJc w:val="left"/>
      <w:pPr>
        <w:ind w:left="1945" w:hanging="397"/>
      </w:pPr>
    </w:lvl>
    <w:lvl w:ilvl="4">
      <w:start w:val="1"/>
      <w:numFmt w:val="lowerLetter"/>
      <w:lvlText w:val="%5."/>
      <w:lvlJc w:val="left"/>
      <w:pPr>
        <w:ind w:left="2342" w:hanging="397"/>
      </w:pPr>
    </w:lvl>
    <w:lvl w:ilvl="5">
      <w:start w:val="1"/>
      <w:numFmt w:val="lowerLetter"/>
      <w:lvlText w:val="%6."/>
      <w:lvlJc w:val="left"/>
      <w:pPr>
        <w:ind w:left="2739" w:hanging="397"/>
      </w:pPr>
    </w:lvl>
    <w:lvl w:ilvl="6">
      <w:start w:val="1"/>
      <w:numFmt w:val="lowerLetter"/>
      <w:lvlText w:val="%7."/>
      <w:lvlJc w:val="left"/>
      <w:pPr>
        <w:ind w:left="3136" w:hanging="397"/>
      </w:pPr>
    </w:lvl>
    <w:lvl w:ilvl="7">
      <w:start w:val="1"/>
      <w:numFmt w:val="lowerLetter"/>
      <w:lvlText w:val="%8."/>
      <w:lvlJc w:val="left"/>
      <w:pPr>
        <w:ind w:left="3533" w:hanging="397"/>
      </w:pPr>
    </w:lvl>
    <w:lvl w:ilvl="8">
      <w:start w:val="1"/>
      <w:numFmt w:val="lowerLetter"/>
      <w:lvlText w:val="%9."/>
      <w:lvlJc w:val="left"/>
      <w:pPr>
        <w:ind w:left="3930" w:hanging="397"/>
      </w:pPr>
    </w:lvl>
  </w:abstractNum>
  <w:num w:numId="1">
    <w:abstractNumId w:val="0"/>
  </w:num>
  <w:num w:numId="2">
    <w:abstractNumId w:val="7"/>
  </w:num>
  <w:num w:numId="3">
    <w:abstractNumId w:val="4"/>
  </w:num>
  <w:num w:numId="4">
    <w:abstractNumId w:val="9"/>
  </w:num>
  <w:num w:numId="5">
    <w:abstractNumId w:val="10"/>
  </w:num>
  <w:num w:numId="6">
    <w:abstractNumId w:val="5"/>
  </w:num>
  <w:num w:numId="7">
    <w:abstractNumId w:val="2"/>
  </w:num>
  <w:num w:numId="8">
    <w:abstractNumId w:val="3"/>
  </w:num>
  <w:num w:numId="9">
    <w:abstractNumId w:val="8"/>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hyphenationZone w:val="425"/>
  <w:drawingGridHorizontalSpacing w:val="10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25B"/>
    <w:rsid w:val="00003C56"/>
    <w:rsid w:val="00006027"/>
    <w:rsid w:val="00006F53"/>
    <w:rsid w:val="000078F6"/>
    <w:rsid w:val="0001038A"/>
    <w:rsid w:val="00012E84"/>
    <w:rsid w:val="00014E96"/>
    <w:rsid w:val="00015560"/>
    <w:rsid w:val="00016D16"/>
    <w:rsid w:val="00021764"/>
    <w:rsid w:val="00022C33"/>
    <w:rsid w:val="00025295"/>
    <w:rsid w:val="000256B8"/>
    <w:rsid w:val="00026755"/>
    <w:rsid w:val="000278A7"/>
    <w:rsid w:val="00030025"/>
    <w:rsid w:val="0003242F"/>
    <w:rsid w:val="00032853"/>
    <w:rsid w:val="0003291C"/>
    <w:rsid w:val="00032DB7"/>
    <w:rsid w:val="00032E7B"/>
    <w:rsid w:val="000330DD"/>
    <w:rsid w:val="00033D74"/>
    <w:rsid w:val="000367C5"/>
    <w:rsid w:val="00041D10"/>
    <w:rsid w:val="000421B1"/>
    <w:rsid w:val="00043CFD"/>
    <w:rsid w:val="0004408E"/>
    <w:rsid w:val="000447BC"/>
    <w:rsid w:val="00044B67"/>
    <w:rsid w:val="00046812"/>
    <w:rsid w:val="000476EC"/>
    <w:rsid w:val="00047A65"/>
    <w:rsid w:val="0005067F"/>
    <w:rsid w:val="00050DC1"/>
    <w:rsid w:val="00050E09"/>
    <w:rsid w:val="0005367A"/>
    <w:rsid w:val="00054808"/>
    <w:rsid w:val="00056409"/>
    <w:rsid w:val="00057B4C"/>
    <w:rsid w:val="00060AEE"/>
    <w:rsid w:val="00060EB5"/>
    <w:rsid w:val="00063F82"/>
    <w:rsid w:val="00064F98"/>
    <w:rsid w:val="00065B11"/>
    <w:rsid w:val="00066041"/>
    <w:rsid w:val="000668CB"/>
    <w:rsid w:val="00067FAD"/>
    <w:rsid w:val="00072EC0"/>
    <w:rsid w:val="00072FAE"/>
    <w:rsid w:val="0007439E"/>
    <w:rsid w:val="00075A5B"/>
    <w:rsid w:val="00075C98"/>
    <w:rsid w:val="00077443"/>
    <w:rsid w:val="00077480"/>
    <w:rsid w:val="00080AAB"/>
    <w:rsid w:val="00081312"/>
    <w:rsid w:val="00084EDD"/>
    <w:rsid w:val="00085E55"/>
    <w:rsid w:val="000860A1"/>
    <w:rsid w:val="000865EF"/>
    <w:rsid w:val="000964E7"/>
    <w:rsid w:val="000A0C22"/>
    <w:rsid w:val="000A0CCC"/>
    <w:rsid w:val="000A3F55"/>
    <w:rsid w:val="000A408B"/>
    <w:rsid w:val="000A652C"/>
    <w:rsid w:val="000A657F"/>
    <w:rsid w:val="000B20B6"/>
    <w:rsid w:val="000B2C0A"/>
    <w:rsid w:val="000B57DD"/>
    <w:rsid w:val="000B5FB2"/>
    <w:rsid w:val="000B67DB"/>
    <w:rsid w:val="000C1510"/>
    <w:rsid w:val="000C20C7"/>
    <w:rsid w:val="000C4B6C"/>
    <w:rsid w:val="000C5EB3"/>
    <w:rsid w:val="000C6DCB"/>
    <w:rsid w:val="000C757C"/>
    <w:rsid w:val="000C7799"/>
    <w:rsid w:val="000D1890"/>
    <w:rsid w:val="000D2EFD"/>
    <w:rsid w:val="000D300A"/>
    <w:rsid w:val="000D3DFF"/>
    <w:rsid w:val="000D3F92"/>
    <w:rsid w:val="000D4AF6"/>
    <w:rsid w:val="000D5068"/>
    <w:rsid w:val="000D61D2"/>
    <w:rsid w:val="000D76ED"/>
    <w:rsid w:val="000D7CAF"/>
    <w:rsid w:val="000E0FA2"/>
    <w:rsid w:val="000E3F53"/>
    <w:rsid w:val="000E49B0"/>
    <w:rsid w:val="000E4BF6"/>
    <w:rsid w:val="000E5088"/>
    <w:rsid w:val="000E62D3"/>
    <w:rsid w:val="000E76B6"/>
    <w:rsid w:val="000F0AA0"/>
    <w:rsid w:val="000F0C50"/>
    <w:rsid w:val="000F18A5"/>
    <w:rsid w:val="000F1F85"/>
    <w:rsid w:val="000F220A"/>
    <w:rsid w:val="000F4C23"/>
    <w:rsid w:val="000F5080"/>
    <w:rsid w:val="000F613E"/>
    <w:rsid w:val="000F7694"/>
    <w:rsid w:val="00102373"/>
    <w:rsid w:val="00102497"/>
    <w:rsid w:val="00102B5B"/>
    <w:rsid w:val="00102B8F"/>
    <w:rsid w:val="00105B6F"/>
    <w:rsid w:val="001066BC"/>
    <w:rsid w:val="001066D8"/>
    <w:rsid w:val="00107B6D"/>
    <w:rsid w:val="001106C8"/>
    <w:rsid w:val="00111B5D"/>
    <w:rsid w:val="001134A7"/>
    <w:rsid w:val="00113600"/>
    <w:rsid w:val="00113642"/>
    <w:rsid w:val="001137B1"/>
    <w:rsid w:val="001161D6"/>
    <w:rsid w:val="0011767A"/>
    <w:rsid w:val="00120794"/>
    <w:rsid w:val="001211B6"/>
    <w:rsid w:val="00121FEE"/>
    <w:rsid w:val="00122C20"/>
    <w:rsid w:val="00123733"/>
    <w:rsid w:val="00130EC4"/>
    <w:rsid w:val="0013348A"/>
    <w:rsid w:val="00134315"/>
    <w:rsid w:val="001405ED"/>
    <w:rsid w:val="0014172C"/>
    <w:rsid w:val="00141927"/>
    <w:rsid w:val="0014301C"/>
    <w:rsid w:val="001470D8"/>
    <w:rsid w:val="00147E17"/>
    <w:rsid w:val="001508AB"/>
    <w:rsid w:val="00151A2D"/>
    <w:rsid w:val="0015207D"/>
    <w:rsid w:val="001525DF"/>
    <w:rsid w:val="00152B1A"/>
    <w:rsid w:val="00155E54"/>
    <w:rsid w:val="0015632A"/>
    <w:rsid w:val="001576BA"/>
    <w:rsid w:val="001619A6"/>
    <w:rsid w:val="00161DAB"/>
    <w:rsid w:val="0016276B"/>
    <w:rsid w:val="00164265"/>
    <w:rsid w:val="00164A69"/>
    <w:rsid w:val="00164FCB"/>
    <w:rsid w:val="00166F01"/>
    <w:rsid w:val="00167938"/>
    <w:rsid w:val="00167DA3"/>
    <w:rsid w:val="00167FF4"/>
    <w:rsid w:val="00170214"/>
    <w:rsid w:val="00170EF8"/>
    <w:rsid w:val="00171CD7"/>
    <w:rsid w:val="00172952"/>
    <w:rsid w:val="001743B5"/>
    <w:rsid w:val="001769DA"/>
    <w:rsid w:val="00176FA1"/>
    <w:rsid w:val="00177AA9"/>
    <w:rsid w:val="00177E12"/>
    <w:rsid w:val="00180985"/>
    <w:rsid w:val="00181402"/>
    <w:rsid w:val="00181961"/>
    <w:rsid w:val="00182ABC"/>
    <w:rsid w:val="0018589D"/>
    <w:rsid w:val="00191B1A"/>
    <w:rsid w:val="001952F8"/>
    <w:rsid w:val="00195527"/>
    <w:rsid w:val="00195793"/>
    <w:rsid w:val="00195F5E"/>
    <w:rsid w:val="0019774A"/>
    <w:rsid w:val="001A0A3D"/>
    <w:rsid w:val="001A2437"/>
    <w:rsid w:val="001A56C2"/>
    <w:rsid w:val="001A6321"/>
    <w:rsid w:val="001A77D8"/>
    <w:rsid w:val="001B3653"/>
    <w:rsid w:val="001B3B9F"/>
    <w:rsid w:val="001B4E27"/>
    <w:rsid w:val="001B4F31"/>
    <w:rsid w:val="001B6269"/>
    <w:rsid w:val="001B684C"/>
    <w:rsid w:val="001B7C1E"/>
    <w:rsid w:val="001C0561"/>
    <w:rsid w:val="001C22EA"/>
    <w:rsid w:val="001C2DB4"/>
    <w:rsid w:val="001C621E"/>
    <w:rsid w:val="001C6505"/>
    <w:rsid w:val="001C6C1C"/>
    <w:rsid w:val="001D036A"/>
    <w:rsid w:val="001D0B98"/>
    <w:rsid w:val="001D0E63"/>
    <w:rsid w:val="001D19EF"/>
    <w:rsid w:val="001D2253"/>
    <w:rsid w:val="001D60B0"/>
    <w:rsid w:val="001D66B2"/>
    <w:rsid w:val="001D70A7"/>
    <w:rsid w:val="001E2ADB"/>
    <w:rsid w:val="001E2F1A"/>
    <w:rsid w:val="001E424E"/>
    <w:rsid w:val="001E4548"/>
    <w:rsid w:val="001E55C2"/>
    <w:rsid w:val="001E68A9"/>
    <w:rsid w:val="001E6B50"/>
    <w:rsid w:val="001F100A"/>
    <w:rsid w:val="001F1E2D"/>
    <w:rsid w:val="001F2D35"/>
    <w:rsid w:val="001F6924"/>
    <w:rsid w:val="00201DFB"/>
    <w:rsid w:val="002029DA"/>
    <w:rsid w:val="0020451D"/>
    <w:rsid w:val="00204CC7"/>
    <w:rsid w:val="00206E9F"/>
    <w:rsid w:val="00207867"/>
    <w:rsid w:val="00211237"/>
    <w:rsid w:val="00211942"/>
    <w:rsid w:val="002119ED"/>
    <w:rsid w:val="00212023"/>
    <w:rsid w:val="002142C7"/>
    <w:rsid w:val="00214784"/>
    <w:rsid w:val="00215BA3"/>
    <w:rsid w:val="002165B6"/>
    <w:rsid w:val="00216CA2"/>
    <w:rsid w:val="00216FFF"/>
    <w:rsid w:val="002173F4"/>
    <w:rsid w:val="00217BE6"/>
    <w:rsid w:val="00222C66"/>
    <w:rsid w:val="00223646"/>
    <w:rsid w:val="002242E7"/>
    <w:rsid w:val="0022438C"/>
    <w:rsid w:val="002257E0"/>
    <w:rsid w:val="00231218"/>
    <w:rsid w:val="00231FBF"/>
    <w:rsid w:val="00233CE0"/>
    <w:rsid w:val="00234D65"/>
    <w:rsid w:val="00236F9D"/>
    <w:rsid w:val="002405D2"/>
    <w:rsid w:val="002407E9"/>
    <w:rsid w:val="00244DF0"/>
    <w:rsid w:val="00246210"/>
    <w:rsid w:val="002504DE"/>
    <w:rsid w:val="00250905"/>
    <w:rsid w:val="00251ADD"/>
    <w:rsid w:val="00252565"/>
    <w:rsid w:val="00254DBA"/>
    <w:rsid w:val="00257D93"/>
    <w:rsid w:val="002628BD"/>
    <w:rsid w:val="0026369F"/>
    <w:rsid w:val="00264483"/>
    <w:rsid w:val="00271FEC"/>
    <w:rsid w:val="00272724"/>
    <w:rsid w:val="00272F26"/>
    <w:rsid w:val="002736A6"/>
    <w:rsid w:val="00273AA4"/>
    <w:rsid w:val="00274075"/>
    <w:rsid w:val="00274205"/>
    <w:rsid w:val="00276C94"/>
    <w:rsid w:val="00280631"/>
    <w:rsid w:val="002830BC"/>
    <w:rsid w:val="00284579"/>
    <w:rsid w:val="002845DA"/>
    <w:rsid w:val="00284857"/>
    <w:rsid w:val="00286D57"/>
    <w:rsid w:val="002910F1"/>
    <w:rsid w:val="002922FC"/>
    <w:rsid w:val="0029354B"/>
    <w:rsid w:val="00293FDD"/>
    <w:rsid w:val="00297576"/>
    <w:rsid w:val="00297631"/>
    <w:rsid w:val="002A0440"/>
    <w:rsid w:val="002A16E7"/>
    <w:rsid w:val="002A1E5B"/>
    <w:rsid w:val="002A2CE0"/>
    <w:rsid w:val="002A339B"/>
    <w:rsid w:val="002A5D40"/>
    <w:rsid w:val="002A714D"/>
    <w:rsid w:val="002A725C"/>
    <w:rsid w:val="002B20AB"/>
    <w:rsid w:val="002B30C0"/>
    <w:rsid w:val="002B33C4"/>
    <w:rsid w:val="002B3558"/>
    <w:rsid w:val="002B3CD8"/>
    <w:rsid w:val="002B495B"/>
    <w:rsid w:val="002B49C9"/>
    <w:rsid w:val="002B597E"/>
    <w:rsid w:val="002B6022"/>
    <w:rsid w:val="002B6A53"/>
    <w:rsid w:val="002C5F8C"/>
    <w:rsid w:val="002C6637"/>
    <w:rsid w:val="002C7574"/>
    <w:rsid w:val="002D2707"/>
    <w:rsid w:val="002D5547"/>
    <w:rsid w:val="002E043F"/>
    <w:rsid w:val="002E094D"/>
    <w:rsid w:val="002E3CBC"/>
    <w:rsid w:val="002E4B99"/>
    <w:rsid w:val="002E5E3C"/>
    <w:rsid w:val="002E695B"/>
    <w:rsid w:val="002E7768"/>
    <w:rsid w:val="002F0C40"/>
    <w:rsid w:val="002F120F"/>
    <w:rsid w:val="002F3358"/>
    <w:rsid w:val="002F400F"/>
    <w:rsid w:val="002F7579"/>
    <w:rsid w:val="002F7C06"/>
    <w:rsid w:val="0030247A"/>
    <w:rsid w:val="0030299C"/>
    <w:rsid w:val="003033E6"/>
    <w:rsid w:val="00305F4D"/>
    <w:rsid w:val="003063DA"/>
    <w:rsid w:val="00307672"/>
    <w:rsid w:val="0031028A"/>
    <w:rsid w:val="00310C74"/>
    <w:rsid w:val="00316737"/>
    <w:rsid w:val="00321E6B"/>
    <w:rsid w:val="003227BD"/>
    <w:rsid w:val="00322E98"/>
    <w:rsid w:val="0032347C"/>
    <w:rsid w:val="003250FE"/>
    <w:rsid w:val="003266FD"/>
    <w:rsid w:val="00327280"/>
    <w:rsid w:val="00331F93"/>
    <w:rsid w:val="0033224E"/>
    <w:rsid w:val="00332554"/>
    <w:rsid w:val="003333FE"/>
    <w:rsid w:val="003335E9"/>
    <w:rsid w:val="0033386D"/>
    <w:rsid w:val="00333A22"/>
    <w:rsid w:val="00340F92"/>
    <w:rsid w:val="00341883"/>
    <w:rsid w:val="00345427"/>
    <w:rsid w:val="00345EF1"/>
    <w:rsid w:val="003468EF"/>
    <w:rsid w:val="00347412"/>
    <w:rsid w:val="00347578"/>
    <w:rsid w:val="00352D1F"/>
    <w:rsid w:val="00353D21"/>
    <w:rsid w:val="00355C9E"/>
    <w:rsid w:val="0035636E"/>
    <w:rsid w:val="00360E4C"/>
    <w:rsid w:val="0036120B"/>
    <w:rsid w:val="00361952"/>
    <w:rsid w:val="00363D96"/>
    <w:rsid w:val="00366736"/>
    <w:rsid w:val="00366ED8"/>
    <w:rsid w:val="003674A7"/>
    <w:rsid w:val="00367EFE"/>
    <w:rsid w:val="003712BC"/>
    <w:rsid w:val="00373B89"/>
    <w:rsid w:val="00374236"/>
    <w:rsid w:val="00380E22"/>
    <w:rsid w:val="00385F71"/>
    <w:rsid w:val="003877BF"/>
    <w:rsid w:val="00391590"/>
    <w:rsid w:val="00392303"/>
    <w:rsid w:val="00392812"/>
    <w:rsid w:val="003936E8"/>
    <w:rsid w:val="00393B48"/>
    <w:rsid w:val="00395B3D"/>
    <w:rsid w:val="00395E39"/>
    <w:rsid w:val="0039753F"/>
    <w:rsid w:val="00397A4F"/>
    <w:rsid w:val="003A051B"/>
    <w:rsid w:val="003A1022"/>
    <w:rsid w:val="003A2B4F"/>
    <w:rsid w:val="003A44FD"/>
    <w:rsid w:val="003A4FB9"/>
    <w:rsid w:val="003A6E1C"/>
    <w:rsid w:val="003B06E5"/>
    <w:rsid w:val="003B22D1"/>
    <w:rsid w:val="003B29CF"/>
    <w:rsid w:val="003B2C7F"/>
    <w:rsid w:val="003B3C08"/>
    <w:rsid w:val="003B57AF"/>
    <w:rsid w:val="003B7632"/>
    <w:rsid w:val="003B7A4D"/>
    <w:rsid w:val="003B7EC7"/>
    <w:rsid w:val="003C1636"/>
    <w:rsid w:val="003C1936"/>
    <w:rsid w:val="003C2F70"/>
    <w:rsid w:val="003C3AE2"/>
    <w:rsid w:val="003C4729"/>
    <w:rsid w:val="003C6B28"/>
    <w:rsid w:val="003D056E"/>
    <w:rsid w:val="003D3A87"/>
    <w:rsid w:val="003D3F91"/>
    <w:rsid w:val="003D578F"/>
    <w:rsid w:val="003D6DA2"/>
    <w:rsid w:val="003D7F7A"/>
    <w:rsid w:val="003E095D"/>
    <w:rsid w:val="003E21DA"/>
    <w:rsid w:val="003E7025"/>
    <w:rsid w:val="003F039E"/>
    <w:rsid w:val="003F03AC"/>
    <w:rsid w:val="003F0EDF"/>
    <w:rsid w:val="003F34C2"/>
    <w:rsid w:val="003F36E0"/>
    <w:rsid w:val="003F3D26"/>
    <w:rsid w:val="003F4AFF"/>
    <w:rsid w:val="00402544"/>
    <w:rsid w:val="00402835"/>
    <w:rsid w:val="004030B6"/>
    <w:rsid w:val="004047CF"/>
    <w:rsid w:val="00404972"/>
    <w:rsid w:val="0040572F"/>
    <w:rsid w:val="00405A01"/>
    <w:rsid w:val="00405C39"/>
    <w:rsid w:val="00406931"/>
    <w:rsid w:val="0040710C"/>
    <w:rsid w:val="00411449"/>
    <w:rsid w:val="00411463"/>
    <w:rsid w:val="00411666"/>
    <w:rsid w:val="00411875"/>
    <w:rsid w:val="0041198A"/>
    <w:rsid w:val="00412CAC"/>
    <w:rsid w:val="00413C36"/>
    <w:rsid w:val="00415221"/>
    <w:rsid w:val="00417918"/>
    <w:rsid w:val="00417DB5"/>
    <w:rsid w:val="00417F90"/>
    <w:rsid w:val="00430905"/>
    <w:rsid w:val="0043092F"/>
    <w:rsid w:val="00430B71"/>
    <w:rsid w:val="00430BCC"/>
    <w:rsid w:val="00431BF0"/>
    <w:rsid w:val="004336FC"/>
    <w:rsid w:val="00434F35"/>
    <w:rsid w:val="00436153"/>
    <w:rsid w:val="00440AD4"/>
    <w:rsid w:val="0044199A"/>
    <w:rsid w:val="0044470B"/>
    <w:rsid w:val="00444E9D"/>
    <w:rsid w:val="00446540"/>
    <w:rsid w:val="00452856"/>
    <w:rsid w:val="004540D5"/>
    <w:rsid w:val="004542D1"/>
    <w:rsid w:val="004574E9"/>
    <w:rsid w:val="0046212F"/>
    <w:rsid w:val="00463DD5"/>
    <w:rsid w:val="004649D5"/>
    <w:rsid w:val="00465670"/>
    <w:rsid w:val="00466436"/>
    <w:rsid w:val="00470354"/>
    <w:rsid w:val="00470499"/>
    <w:rsid w:val="00470A91"/>
    <w:rsid w:val="00473647"/>
    <w:rsid w:val="004744A6"/>
    <w:rsid w:val="00475242"/>
    <w:rsid w:val="00477396"/>
    <w:rsid w:val="00480902"/>
    <w:rsid w:val="00482F60"/>
    <w:rsid w:val="00483818"/>
    <w:rsid w:val="00487C71"/>
    <w:rsid w:val="00492148"/>
    <w:rsid w:val="004944E4"/>
    <w:rsid w:val="004952FC"/>
    <w:rsid w:val="00496B16"/>
    <w:rsid w:val="004A0C32"/>
    <w:rsid w:val="004A28FC"/>
    <w:rsid w:val="004A2E81"/>
    <w:rsid w:val="004A3E21"/>
    <w:rsid w:val="004A41B1"/>
    <w:rsid w:val="004A4789"/>
    <w:rsid w:val="004A4792"/>
    <w:rsid w:val="004A6018"/>
    <w:rsid w:val="004A6350"/>
    <w:rsid w:val="004A7868"/>
    <w:rsid w:val="004B0C9C"/>
    <w:rsid w:val="004B2450"/>
    <w:rsid w:val="004B5322"/>
    <w:rsid w:val="004C2CAF"/>
    <w:rsid w:val="004C49BB"/>
    <w:rsid w:val="004D28C2"/>
    <w:rsid w:val="004D4AF2"/>
    <w:rsid w:val="004D4EB1"/>
    <w:rsid w:val="004D5B65"/>
    <w:rsid w:val="004D72EA"/>
    <w:rsid w:val="004D7412"/>
    <w:rsid w:val="004E22D8"/>
    <w:rsid w:val="004E24CA"/>
    <w:rsid w:val="004E3139"/>
    <w:rsid w:val="004E418D"/>
    <w:rsid w:val="004E6186"/>
    <w:rsid w:val="004E6F4F"/>
    <w:rsid w:val="004E7206"/>
    <w:rsid w:val="004F59A7"/>
    <w:rsid w:val="004F74A9"/>
    <w:rsid w:val="0050110F"/>
    <w:rsid w:val="00501564"/>
    <w:rsid w:val="005015FA"/>
    <w:rsid w:val="00502D06"/>
    <w:rsid w:val="00504EFA"/>
    <w:rsid w:val="0050647D"/>
    <w:rsid w:val="00507E69"/>
    <w:rsid w:val="00516DF7"/>
    <w:rsid w:val="00520BC2"/>
    <w:rsid w:val="005227F9"/>
    <w:rsid w:val="00525F95"/>
    <w:rsid w:val="00526899"/>
    <w:rsid w:val="0052720F"/>
    <w:rsid w:val="005273A3"/>
    <w:rsid w:val="005277CD"/>
    <w:rsid w:val="00531748"/>
    <w:rsid w:val="005340D7"/>
    <w:rsid w:val="0053455B"/>
    <w:rsid w:val="00534807"/>
    <w:rsid w:val="00535F21"/>
    <w:rsid w:val="00535F25"/>
    <w:rsid w:val="00536D4C"/>
    <w:rsid w:val="0053720A"/>
    <w:rsid w:val="00537A94"/>
    <w:rsid w:val="0054378B"/>
    <w:rsid w:val="00544505"/>
    <w:rsid w:val="00545157"/>
    <w:rsid w:val="00551C63"/>
    <w:rsid w:val="00553092"/>
    <w:rsid w:val="00561EE8"/>
    <w:rsid w:val="00563671"/>
    <w:rsid w:val="00563779"/>
    <w:rsid w:val="00572151"/>
    <w:rsid w:val="00573559"/>
    <w:rsid w:val="00575061"/>
    <w:rsid w:val="0058386F"/>
    <w:rsid w:val="00586977"/>
    <w:rsid w:val="0058698D"/>
    <w:rsid w:val="00587E5B"/>
    <w:rsid w:val="00590232"/>
    <w:rsid w:val="00591C7D"/>
    <w:rsid w:val="00593573"/>
    <w:rsid w:val="005959A6"/>
    <w:rsid w:val="00597895"/>
    <w:rsid w:val="005979F3"/>
    <w:rsid w:val="005A5852"/>
    <w:rsid w:val="005A644A"/>
    <w:rsid w:val="005A7D3C"/>
    <w:rsid w:val="005B05FD"/>
    <w:rsid w:val="005B134B"/>
    <w:rsid w:val="005B2292"/>
    <w:rsid w:val="005B244F"/>
    <w:rsid w:val="005B2D9F"/>
    <w:rsid w:val="005B6C0E"/>
    <w:rsid w:val="005B7E13"/>
    <w:rsid w:val="005C00A2"/>
    <w:rsid w:val="005C0300"/>
    <w:rsid w:val="005C1D81"/>
    <w:rsid w:val="005C567E"/>
    <w:rsid w:val="005C5B47"/>
    <w:rsid w:val="005C6314"/>
    <w:rsid w:val="005C7488"/>
    <w:rsid w:val="005D033D"/>
    <w:rsid w:val="005D11FA"/>
    <w:rsid w:val="005D1F79"/>
    <w:rsid w:val="005D22CC"/>
    <w:rsid w:val="005D46A1"/>
    <w:rsid w:val="005D542B"/>
    <w:rsid w:val="005D670B"/>
    <w:rsid w:val="005E2098"/>
    <w:rsid w:val="005E211E"/>
    <w:rsid w:val="005E2547"/>
    <w:rsid w:val="005E436C"/>
    <w:rsid w:val="005E7FB7"/>
    <w:rsid w:val="005F1AF6"/>
    <w:rsid w:val="005F4124"/>
    <w:rsid w:val="005F4C82"/>
    <w:rsid w:val="005F5D72"/>
    <w:rsid w:val="005F7D22"/>
    <w:rsid w:val="00601D31"/>
    <w:rsid w:val="00603798"/>
    <w:rsid w:val="00606A9D"/>
    <w:rsid w:val="00606C25"/>
    <w:rsid w:val="0061117E"/>
    <w:rsid w:val="0061120E"/>
    <w:rsid w:val="006123F9"/>
    <w:rsid w:val="00612C7B"/>
    <w:rsid w:val="00613E3B"/>
    <w:rsid w:val="00616B12"/>
    <w:rsid w:val="00616C0D"/>
    <w:rsid w:val="00616E9F"/>
    <w:rsid w:val="006171DB"/>
    <w:rsid w:val="00622196"/>
    <w:rsid w:val="00624F97"/>
    <w:rsid w:val="006313F2"/>
    <w:rsid w:val="0063353D"/>
    <w:rsid w:val="00634901"/>
    <w:rsid w:val="00634CA3"/>
    <w:rsid w:val="006350AB"/>
    <w:rsid w:val="006378C4"/>
    <w:rsid w:val="00637FC3"/>
    <w:rsid w:val="00640771"/>
    <w:rsid w:val="00640F3D"/>
    <w:rsid w:val="006412E3"/>
    <w:rsid w:val="00641746"/>
    <w:rsid w:val="00641B62"/>
    <w:rsid w:val="00644207"/>
    <w:rsid w:val="0064444B"/>
    <w:rsid w:val="0065630B"/>
    <w:rsid w:val="006568C8"/>
    <w:rsid w:val="006570D5"/>
    <w:rsid w:val="00657278"/>
    <w:rsid w:val="006613EF"/>
    <w:rsid w:val="00661712"/>
    <w:rsid w:val="006629C3"/>
    <w:rsid w:val="0066481A"/>
    <w:rsid w:val="0066485C"/>
    <w:rsid w:val="00670F41"/>
    <w:rsid w:val="00672297"/>
    <w:rsid w:val="0067363C"/>
    <w:rsid w:val="00673D39"/>
    <w:rsid w:val="00677349"/>
    <w:rsid w:val="00683312"/>
    <w:rsid w:val="006863B0"/>
    <w:rsid w:val="00686540"/>
    <w:rsid w:val="00686848"/>
    <w:rsid w:val="00692C17"/>
    <w:rsid w:val="0069343D"/>
    <w:rsid w:val="00693EA1"/>
    <w:rsid w:val="00697052"/>
    <w:rsid w:val="006A2C02"/>
    <w:rsid w:val="006A4479"/>
    <w:rsid w:val="006A5759"/>
    <w:rsid w:val="006A6D44"/>
    <w:rsid w:val="006A7539"/>
    <w:rsid w:val="006B4D99"/>
    <w:rsid w:val="006B7395"/>
    <w:rsid w:val="006C09ED"/>
    <w:rsid w:val="006C1E88"/>
    <w:rsid w:val="006C2DB7"/>
    <w:rsid w:val="006C3B91"/>
    <w:rsid w:val="006C414C"/>
    <w:rsid w:val="006C44A0"/>
    <w:rsid w:val="006C55F9"/>
    <w:rsid w:val="006C5CD1"/>
    <w:rsid w:val="006D064D"/>
    <w:rsid w:val="006D261B"/>
    <w:rsid w:val="006D4431"/>
    <w:rsid w:val="006D5017"/>
    <w:rsid w:val="006D511A"/>
    <w:rsid w:val="006E1629"/>
    <w:rsid w:val="006E2450"/>
    <w:rsid w:val="006E2A94"/>
    <w:rsid w:val="006E2CC0"/>
    <w:rsid w:val="006E48CF"/>
    <w:rsid w:val="006F1967"/>
    <w:rsid w:val="006F2D86"/>
    <w:rsid w:val="006F3091"/>
    <w:rsid w:val="006F3537"/>
    <w:rsid w:val="00700CA1"/>
    <w:rsid w:val="00706E32"/>
    <w:rsid w:val="00707A95"/>
    <w:rsid w:val="0071384B"/>
    <w:rsid w:val="00714899"/>
    <w:rsid w:val="00714E8B"/>
    <w:rsid w:val="007208FE"/>
    <w:rsid w:val="007210FC"/>
    <w:rsid w:val="007216BB"/>
    <w:rsid w:val="00721F76"/>
    <w:rsid w:val="0072292A"/>
    <w:rsid w:val="00723351"/>
    <w:rsid w:val="00723587"/>
    <w:rsid w:val="00726821"/>
    <w:rsid w:val="00727FAC"/>
    <w:rsid w:val="00730475"/>
    <w:rsid w:val="007315BE"/>
    <w:rsid w:val="00732EC5"/>
    <w:rsid w:val="007338C0"/>
    <w:rsid w:val="00733FD3"/>
    <w:rsid w:val="0073538C"/>
    <w:rsid w:val="007354E2"/>
    <w:rsid w:val="0073588F"/>
    <w:rsid w:val="00737584"/>
    <w:rsid w:val="00746368"/>
    <w:rsid w:val="00746E59"/>
    <w:rsid w:val="00747F37"/>
    <w:rsid w:val="00750164"/>
    <w:rsid w:val="00751777"/>
    <w:rsid w:val="00752343"/>
    <w:rsid w:val="00752471"/>
    <w:rsid w:val="00752EC4"/>
    <w:rsid w:val="00753E57"/>
    <w:rsid w:val="00755C10"/>
    <w:rsid w:val="00757777"/>
    <w:rsid w:val="00760DB9"/>
    <w:rsid w:val="007611A3"/>
    <w:rsid w:val="00761C5E"/>
    <w:rsid w:val="00761CFB"/>
    <w:rsid w:val="00762BBD"/>
    <w:rsid w:val="00764855"/>
    <w:rsid w:val="00765087"/>
    <w:rsid w:val="00767258"/>
    <w:rsid w:val="00767496"/>
    <w:rsid w:val="00767B5C"/>
    <w:rsid w:val="007702B5"/>
    <w:rsid w:val="00770BD0"/>
    <w:rsid w:val="0077190E"/>
    <w:rsid w:val="007725B5"/>
    <w:rsid w:val="00772927"/>
    <w:rsid w:val="00772F33"/>
    <w:rsid w:val="00773164"/>
    <w:rsid w:val="00773EAA"/>
    <w:rsid w:val="00775B77"/>
    <w:rsid w:val="00777F99"/>
    <w:rsid w:val="0078027B"/>
    <w:rsid w:val="007804B7"/>
    <w:rsid w:val="00781700"/>
    <w:rsid w:val="00782F1D"/>
    <w:rsid w:val="00783189"/>
    <w:rsid w:val="007836A0"/>
    <w:rsid w:val="00785BE7"/>
    <w:rsid w:val="00785FDE"/>
    <w:rsid w:val="007860DC"/>
    <w:rsid w:val="00786431"/>
    <w:rsid w:val="00786951"/>
    <w:rsid w:val="00790EBA"/>
    <w:rsid w:val="007912D3"/>
    <w:rsid w:val="00797DB8"/>
    <w:rsid w:val="00797EEB"/>
    <w:rsid w:val="007A080A"/>
    <w:rsid w:val="007A1CE1"/>
    <w:rsid w:val="007A22B5"/>
    <w:rsid w:val="007A6ACA"/>
    <w:rsid w:val="007B2486"/>
    <w:rsid w:val="007B43CE"/>
    <w:rsid w:val="007B47AE"/>
    <w:rsid w:val="007B4E4C"/>
    <w:rsid w:val="007B4FF2"/>
    <w:rsid w:val="007B7AF3"/>
    <w:rsid w:val="007C0911"/>
    <w:rsid w:val="007C2C72"/>
    <w:rsid w:val="007C3C36"/>
    <w:rsid w:val="007C3F55"/>
    <w:rsid w:val="007C54AA"/>
    <w:rsid w:val="007C5CFF"/>
    <w:rsid w:val="007C5D9B"/>
    <w:rsid w:val="007D0AAA"/>
    <w:rsid w:val="007D13CD"/>
    <w:rsid w:val="007D2582"/>
    <w:rsid w:val="007D2DF4"/>
    <w:rsid w:val="007D3CEE"/>
    <w:rsid w:val="007D41BE"/>
    <w:rsid w:val="007D6B51"/>
    <w:rsid w:val="007D6EF0"/>
    <w:rsid w:val="007D7E9F"/>
    <w:rsid w:val="007E02B3"/>
    <w:rsid w:val="007E118F"/>
    <w:rsid w:val="007E1379"/>
    <w:rsid w:val="007E2869"/>
    <w:rsid w:val="007E44C3"/>
    <w:rsid w:val="007E565B"/>
    <w:rsid w:val="007F18B8"/>
    <w:rsid w:val="007F42BF"/>
    <w:rsid w:val="007F46E6"/>
    <w:rsid w:val="007F4F13"/>
    <w:rsid w:val="007F630C"/>
    <w:rsid w:val="007F7352"/>
    <w:rsid w:val="007F7DF9"/>
    <w:rsid w:val="00800441"/>
    <w:rsid w:val="00800D41"/>
    <w:rsid w:val="00802D60"/>
    <w:rsid w:val="00803A68"/>
    <w:rsid w:val="008045B1"/>
    <w:rsid w:val="008053C5"/>
    <w:rsid w:val="00805D56"/>
    <w:rsid w:val="00806C92"/>
    <w:rsid w:val="008074C1"/>
    <w:rsid w:val="008078DC"/>
    <w:rsid w:val="00807FF1"/>
    <w:rsid w:val="0081133A"/>
    <w:rsid w:val="00811F23"/>
    <w:rsid w:val="008128C8"/>
    <w:rsid w:val="00816BDF"/>
    <w:rsid w:val="008174DC"/>
    <w:rsid w:val="0082231C"/>
    <w:rsid w:val="0082283E"/>
    <w:rsid w:val="00826882"/>
    <w:rsid w:val="00827146"/>
    <w:rsid w:val="0083023C"/>
    <w:rsid w:val="00830276"/>
    <w:rsid w:val="00831033"/>
    <w:rsid w:val="0083109F"/>
    <w:rsid w:val="0083318D"/>
    <w:rsid w:val="00833A6B"/>
    <w:rsid w:val="00833D98"/>
    <w:rsid w:val="00833FA9"/>
    <w:rsid w:val="00834F31"/>
    <w:rsid w:val="00835636"/>
    <w:rsid w:val="00836BFD"/>
    <w:rsid w:val="00840B48"/>
    <w:rsid w:val="00841D7C"/>
    <w:rsid w:val="0084273B"/>
    <w:rsid w:val="0084526A"/>
    <w:rsid w:val="00846BC8"/>
    <w:rsid w:val="00846C0D"/>
    <w:rsid w:val="00850ECC"/>
    <w:rsid w:val="008513F1"/>
    <w:rsid w:val="008524C1"/>
    <w:rsid w:val="00852A23"/>
    <w:rsid w:val="00853706"/>
    <w:rsid w:val="00856E5C"/>
    <w:rsid w:val="00860CB7"/>
    <w:rsid w:val="00861C56"/>
    <w:rsid w:val="00863910"/>
    <w:rsid w:val="0086707C"/>
    <w:rsid w:val="008673C2"/>
    <w:rsid w:val="00870F68"/>
    <w:rsid w:val="00873D03"/>
    <w:rsid w:val="00885EBF"/>
    <w:rsid w:val="00886ECD"/>
    <w:rsid w:val="00887E1B"/>
    <w:rsid w:val="008901AA"/>
    <w:rsid w:val="00892F84"/>
    <w:rsid w:val="00893FF0"/>
    <w:rsid w:val="00894AF8"/>
    <w:rsid w:val="00897F19"/>
    <w:rsid w:val="008A447F"/>
    <w:rsid w:val="008A5548"/>
    <w:rsid w:val="008A7C63"/>
    <w:rsid w:val="008B1B88"/>
    <w:rsid w:val="008B3E81"/>
    <w:rsid w:val="008B612B"/>
    <w:rsid w:val="008B6794"/>
    <w:rsid w:val="008B77EB"/>
    <w:rsid w:val="008C11A4"/>
    <w:rsid w:val="008C17FD"/>
    <w:rsid w:val="008C1E45"/>
    <w:rsid w:val="008C3116"/>
    <w:rsid w:val="008C32DE"/>
    <w:rsid w:val="008C3329"/>
    <w:rsid w:val="008C3B58"/>
    <w:rsid w:val="008C7C01"/>
    <w:rsid w:val="008D3326"/>
    <w:rsid w:val="008D36DD"/>
    <w:rsid w:val="008D45C1"/>
    <w:rsid w:val="008E2FBB"/>
    <w:rsid w:val="008E3998"/>
    <w:rsid w:val="008E4590"/>
    <w:rsid w:val="008E4DDC"/>
    <w:rsid w:val="008E5181"/>
    <w:rsid w:val="008E7222"/>
    <w:rsid w:val="008E74CE"/>
    <w:rsid w:val="008F1835"/>
    <w:rsid w:val="008F29DB"/>
    <w:rsid w:val="008F2D2D"/>
    <w:rsid w:val="008F2D7C"/>
    <w:rsid w:val="008F3EBC"/>
    <w:rsid w:val="008F6EE9"/>
    <w:rsid w:val="00900557"/>
    <w:rsid w:val="0090237D"/>
    <w:rsid w:val="0090432A"/>
    <w:rsid w:val="009045EF"/>
    <w:rsid w:val="00904B47"/>
    <w:rsid w:val="00906145"/>
    <w:rsid w:val="00910C7F"/>
    <w:rsid w:val="009110D1"/>
    <w:rsid w:val="00911408"/>
    <w:rsid w:val="00911B80"/>
    <w:rsid w:val="0091391A"/>
    <w:rsid w:val="009167E8"/>
    <w:rsid w:val="00920FFC"/>
    <w:rsid w:val="00925433"/>
    <w:rsid w:val="009255A7"/>
    <w:rsid w:val="009260EB"/>
    <w:rsid w:val="00926BF7"/>
    <w:rsid w:val="00927A48"/>
    <w:rsid w:val="00930EA7"/>
    <w:rsid w:val="00931A42"/>
    <w:rsid w:val="00932671"/>
    <w:rsid w:val="00932767"/>
    <w:rsid w:val="00933F6B"/>
    <w:rsid w:val="0093472F"/>
    <w:rsid w:val="00934BFA"/>
    <w:rsid w:val="009357C5"/>
    <w:rsid w:val="00937A12"/>
    <w:rsid w:val="00941205"/>
    <w:rsid w:val="009426CE"/>
    <w:rsid w:val="00942711"/>
    <w:rsid w:val="00942EC4"/>
    <w:rsid w:val="00943238"/>
    <w:rsid w:val="009442C3"/>
    <w:rsid w:val="0094477C"/>
    <w:rsid w:val="00945C27"/>
    <w:rsid w:val="00946636"/>
    <w:rsid w:val="009472EB"/>
    <w:rsid w:val="0094784F"/>
    <w:rsid w:val="0095167C"/>
    <w:rsid w:val="00951FFE"/>
    <w:rsid w:val="00954BA5"/>
    <w:rsid w:val="00957B15"/>
    <w:rsid w:val="0096075C"/>
    <w:rsid w:val="00960BED"/>
    <w:rsid w:val="009663EC"/>
    <w:rsid w:val="00967024"/>
    <w:rsid w:val="009674E9"/>
    <w:rsid w:val="00970103"/>
    <w:rsid w:val="00970433"/>
    <w:rsid w:val="00970D5B"/>
    <w:rsid w:val="009710CD"/>
    <w:rsid w:val="0097111E"/>
    <w:rsid w:val="009715F6"/>
    <w:rsid w:val="00973CA1"/>
    <w:rsid w:val="00974749"/>
    <w:rsid w:val="00974DC2"/>
    <w:rsid w:val="009761C6"/>
    <w:rsid w:val="00977CC3"/>
    <w:rsid w:val="00982FD1"/>
    <w:rsid w:val="00986462"/>
    <w:rsid w:val="0098665C"/>
    <w:rsid w:val="00990010"/>
    <w:rsid w:val="00992890"/>
    <w:rsid w:val="00992E8E"/>
    <w:rsid w:val="00993A17"/>
    <w:rsid w:val="00994AA3"/>
    <w:rsid w:val="00994B0E"/>
    <w:rsid w:val="009A25E4"/>
    <w:rsid w:val="009A2BB1"/>
    <w:rsid w:val="009A45A5"/>
    <w:rsid w:val="009A6F6D"/>
    <w:rsid w:val="009A794D"/>
    <w:rsid w:val="009B054C"/>
    <w:rsid w:val="009B1510"/>
    <w:rsid w:val="009B1949"/>
    <w:rsid w:val="009B2011"/>
    <w:rsid w:val="009B616C"/>
    <w:rsid w:val="009B61C3"/>
    <w:rsid w:val="009B6D84"/>
    <w:rsid w:val="009C1069"/>
    <w:rsid w:val="009C1547"/>
    <w:rsid w:val="009C3982"/>
    <w:rsid w:val="009C7727"/>
    <w:rsid w:val="009D0A89"/>
    <w:rsid w:val="009D0C20"/>
    <w:rsid w:val="009D31C6"/>
    <w:rsid w:val="009D3359"/>
    <w:rsid w:val="009D3613"/>
    <w:rsid w:val="009D42F6"/>
    <w:rsid w:val="009D45AC"/>
    <w:rsid w:val="009D73A7"/>
    <w:rsid w:val="009D7C19"/>
    <w:rsid w:val="009E0608"/>
    <w:rsid w:val="009E1034"/>
    <w:rsid w:val="009E12B3"/>
    <w:rsid w:val="009E3B30"/>
    <w:rsid w:val="009E5056"/>
    <w:rsid w:val="009E513D"/>
    <w:rsid w:val="009E5DE6"/>
    <w:rsid w:val="009F2812"/>
    <w:rsid w:val="009F2AEF"/>
    <w:rsid w:val="009F2CA9"/>
    <w:rsid w:val="009F2CF6"/>
    <w:rsid w:val="009F349E"/>
    <w:rsid w:val="009F691C"/>
    <w:rsid w:val="009F7088"/>
    <w:rsid w:val="009F7BB5"/>
    <w:rsid w:val="00A03758"/>
    <w:rsid w:val="00A03992"/>
    <w:rsid w:val="00A05D77"/>
    <w:rsid w:val="00A077B4"/>
    <w:rsid w:val="00A10C44"/>
    <w:rsid w:val="00A115B0"/>
    <w:rsid w:val="00A14F67"/>
    <w:rsid w:val="00A155FD"/>
    <w:rsid w:val="00A1676C"/>
    <w:rsid w:val="00A17D5D"/>
    <w:rsid w:val="00A17E80"/>
    <w:rsid w:val="00A2027D"/>
    <w:rsid w:val="00A208FE"/>
    <w:rsid w:val="00A20C07"/>
    <w:rsid w:val="00A22128"/>
    <w:rsid w:val="00A22EFD"/>
    <w:rsid w:val="00A2457C"/>
    <w:rsid w:val="00A24A6A"/>
    <w:rsid w:val="00A27A1A"/>
    <w:rsid w:val="00A33F65"/>
    <w:rsid w:val="00A3467C"/>
    <w:rsid w:val="00A36D3D"/>
    <w:rsid w:val="00A37493"/>
    <w:rsid w:val="00A37D56"/>
    <w:rsid w:val="00A40337"/>
    <w:rsid w:val="00A405D8"/>
    <w:rsid w:val="00A41630"/>
    <w:rsid w:val="00A42729"/>
    <w:rsid w:val="00A4292B"/>
    <w:rsid w:val="00A433E8"/>
    <w:rsid w:val="00A43DF4"/>
    <w:rsid w:val="00A4478F"/>
    <w:rsid w:val="00A4508C"/>
    <w:rsid w:val="00A47986"/>
    <w:rsid w:val="00A47A67"/>
    <w:rsid w:val="00A502D9"/>
    <w:rsid w:val="00A517F5"/>
    <w:rsid w:val="00A51844"/>
    <w:rsid w:val="00A5234B"/>
    <w:rsid w:val="00A5286B"/>
    <w:rsid w:val="00A5466B"/>
    <w:rsid w:val="00A62048"/>
    <w:rsid w:val="00A62FD2"/>
    <w:rsid w:val="00A639D1"/>
    <w:rsid w:val="00A63B35"/>
    <w:rsid w:val="00A64374"/>
    <w:rsid w:val="00A64E35"/>
    <w:rsid w:val="00A705A2"/>
    <w:rsid w:val="00A70E4F"/>
    <w:rsid w:val="00A76C2B"/>
    <w:rsid w:val="00A80A17"/>
    <w:rsid w:val="00A831AF"/>
    <w:rsid w:val="00A8352C"/>
    <w:rsid w:val="00A86C13"/>
    <w:rsid w:val="00A900FA"/>
    <w:rsid w:val="00A920F6"/>
    <w:rsid w:val="00A93990"/>
    <w:rsid w:val="00A93CF2"/>
    <w:rsid w:val="00A93E11"/>
    <w:rsid w:val="00AA0796"/>
    <w:rsid w:val="00AA0C96"/>
    <w:rsid w:val="00AA14F9"/>
    <w:rsid w:val="00AA35D3"/>
    <w:rsid w:val="00AA674A"/>
    <w:rsid w:val="00AA7172"/>
    <w:rsid w:val="00AB36D2"/>
    <w:rsid w:val="00AB79A5"/>
    <w:rsid w:val="00AB7D61"/>
    <w:rsid w:val="00AC2BAB"/>
    <w:rsid w:val="00AC2C93"/>
    <w:rsid w:val="00AC40B4"/>
    <w:rsid w:val="00AC68F7"/>
    <w:rsid w:val="00AD0CF2"/>
    <w:rsid w:val="00AD1C9B"/>
    <w:rsid w:val="00AD3623"/>
    <w:rsid w:val="00AD5B09"/>
    <w:rsid w:val="00AD7985"/>
    <w:rsid w:val="00AE05BE"/>
    <w:rsid w:val="00AE0798"/>
    <w:rsid w:val="00AE1CE3"/>
    <w:rsid w:val="00AE3ABE"/>
    <w:rsid w:val="00AE3F6E"/>
    <w:rsid w:val="00AE5F3D"/>
    <w:rsid w:val="00AF000B"/>
    <w:rsid w:val="00AF18D4"/>
    <w:rsid w:val="00AF1C4E"/>
    <w:rsid w:val="00B02803"/>
    <w:rsid w:val="00B06453"/>
    <w:rsid w:val="00B07457"/>
    <w:rsid w:val="00B1077E"/>
    <w:rsid w:val="00B12A17"/>
    <w:rsid w:val="00B1392A"/>
    <w:rsid w:val="00B13F4F"/>
    <w:rsid w:val="00B16B65"/>
    <w:rsid w:val="00B17731"/>
    <w:rsid w:val="00B17BD8"/>
    <w:rsid w:val="00B17BE2"/>
    <w:rsid w:val="00B25AEC"/>
    <w:rsid w:val="00B304A6"/>
    <w:rsid w:val="00B32646"/>
    <w:rsid w:val="00B32DFA"/>
    <w:rsid w:val="00B33970"/>
    <w:rsid w:val="00B3399F"/>
    <w:rsid w:val="00B33BFE"/>
    <w:rsid w:val="00B34180"/>
    <w:rsid w:val="00B40000"/>
    <w:rsid w:val="00B43D8E"/>
    <w:rsid w:val="00B4725D"/>
    <w:rsid w:val="00B51041"/>
    <w:rsid w:val="00B510AF"/>
    <w:rsid w:val="00B51B1B"/>
    <w:rsid w:val="00B51EC8"/>
    <w:rsid w:val="00B52378"/>
    <w:rsid w:val="00B53E57"/>
    <w:rsid w:val="00B54BCE"/>
    <w:rsid w:val="00B571CA"/>
    <w:rsid w:val="00B61AAB"/>
    <w:rsid w:val="00B62C5B"/>
    <w:rsid w:val="00B642E7"/>
    <w:rsid w:val="00B65764"/>
    <w:rsid w:val="00B659F3"/>
    <w:rsid w:val="00B65C55"/>
    <w:rsid w:val="00B66B27"/>
    <w:rsid w:val="00B6717E"/>
    <w:rsid w:val="00B67919"/>
    <w:rsid w:val="00B70E99"/>
    <w:rsid w:val="00B70F12"/>
    <w:rsid w:val="00B713E1"/>
    <w:rsid w:val="00B71896"/>
    <w:rsid w:val="00B71AA3"/>
    <w:rsid w:val="00B73B97"/>
    <w:rsid w:val="00B74461"/>
    <w:rsid w:val="00B77A74"/>
    <w:rsid w:val="00B800D5"/>
    <w:rsid w:val="00B80BC8"/>
    <w:rsid w:val="00B80D43"/>
    <w:rsid w:val="00B81041"/>
    <w:rsid w:val="00B862D7"/>
    <w:rsid w:val="00B86E1B"/>
    <w:rsid w:val="00B87008"/>
    <w:rsid w:val="00B92693"/>
    <w:rsid w:val="00B9425B"/>
    <w:rsid w:val="00B95295"/>
    <w:rsid w:val="00B95B5E"/>
    <w:rsid w:val="00B97009"/>
    <w:rsid w:val="00BA3B0B"/>
    <w:rsid w:val="00BA3B8F"/>
    <w:rsid w:val="00BA5E0A"/>
    <w:rsid w:val="00BB0EC7"/>
    <w:rsid w:val="00BB39EA"/>
    <w:rsid w:val="00BB40B1"/>
    <w:rsid w:val="00BB5EAE"/>
    <w:rsid w:val="00BC0017"/>
    <w:rsid w:val="00BC16DC"/>
    <w:rsid w:val="00BC1FAC"/>
    <w:rsid w:val="00BC54E9"/>
    <w:rsid w:val="00BC5A6C"/>
    <w:rsid w:val="00BC70B6"/>
    <w:rsid w:val="00BC7589"/>
    <w:rsid w:val="00BD096C"/>
    <w:rsid w:val="00BD1861"/>
    <w:rsid w:val="00BD25B8"/>
    <w:rsid w:val="00BD3411"/>
    <w:rsid w:val="00BD386A"/>
    <w:rsid w:val="00BD3987"/>
    <w:rsid w:val="00BD6C05"/>
    <w:rsid w:val="00BE0122"/>
    <w:rsid w:val="00BE0D31"/>
    <w:rsid w:val="00BE12AB"/>
    <w:rsid w:val="00BE1D16"/>
    <w:rsid w:val="00BE2BEA"/>
    <w:rsid w:val="00BE699D"/>
    <w:rsid w:val="00BE7E87"/>
    <w:rsid w:val="00BF5A8E"/>
    <w:rsid w:val="00C00C46"/>
    <w:rsid w:val="00C01202"/>
    <w:rsid w:val="00C0155A"/>
    <w:rsid w:val="00C015AB"/>
    <w:rsid w:val="00C0185F"/>
    <w:rsid w:val="00C025D3"/>
    <w:rsid w:val="00C02766"/>
    <w:rsid w:val="00C03612"/>
    <w:rsid w:val="00C042DE"/>
    <w:rsid w:val="00C05C25"/>
    <w:rsid w:val="00C05DE5"/>
    <w:rsid w:val="00C076F2"/>
    <w:rsid w:val="00C12FEC"/>
    <w:rsid w:val="00C13ADC"/>
    <w:rsid w:val="00C13D44"/>
    <w:rsid w:val="00C14177"/>
    <w:rsid w:val="00C14345"/>
    <w:rsid w:val="00C20B0C"/>
    <w:rsid w:val="00C20B9E"/>
    <w:rsid w:val="00C20D74"/>
    <w:rsid w:val="00C20F60"/>
    <w:rsid w:val="00C212D0"/>
    <w:rsid w:val="00C214C0"/>
    <w:rsid w:val="00C2153F"/>
    <w:rsid w:val="00C225E9"/>
    <w:rsid w:val="00C2389B"/>
    <w:rsid w:val="00C242C7"/>
    <w:rsid w:val="00C24D2C"/>
    <w:rsid w:val="00C25012"/>
    <w:rsid w:val="00C2634B"/>
    <w:rsid w:val="00C27F73"/>
    <w:rsid w:val="00C30706"/>
    <w:rsid w:val="00C31C04"/>
    <w:rsid w:val="00C31E78"/>
    <w:rsid w:val="00C3218C"/>
    <w:rsid w:val="00C32A86"/>
    <w:rsid w:val="00C32F4C"/>
    <w:rsid w:val="00C366A9"/>
    <w:rsid w:val="00C449A6"/>
    <w:rsid w:val="00C47406"/>
    <w:rsid w:val="00C4743D"/>
    <w:rsid w:val="00C506C5"/>
    <w:rsid w:val="00C54D00"/>
    <w:rsid w:val="00C55005"/>
    <w:rsid w:val="00C55A30"/>
    <w:rsid w:val="00C56004"/>
    <w:rsid w:val="00C57212"/>
    <w:rsid w:val="00C573EB"/>
    <w:rsid w:val="00C5753C"/>
    <w:rsid w:val="00C57B01"/>
    <w:rsid w:val="00C57DAF"/>
    <w:rsid w:val="00C57EF4"/>
    <w:rsid w:val="00C650F1"/>
    <w:rsid w:val="00C6627C"/>
    <w:rsid w:val="00C67F41"/>
    <w:rsid w:val="00C704CE"/>
    <w:rsid w:val="00C711B1"/>
    <w:rsid w:val="00C7297C"/>
    <w:rsid w:val="00C73E3E"/>
    <w:rsid w:val="00C7547C"/>
    <w:rsid w:val="00C75B29"/>
    <w:rsid w:val="00C76557"/>
    <w:rsid w:val="00C76EED"/>
    <w:rsid w:val="00C7707C"/>
    <w:rsid w:val="00C77813"/>
    <w:rsid w:val="00C77E35"/>
    <w:rsid w:val="00C77F4B"/>
    <w:rsid w:val="00C77F8C"/>
    <w:rsid w:val="00C806D2"/>
    <w:rsid w:val="00C82B20"/>
    <w:rsid w:val="00C849D5"/>
    <w:rsid w:val="00C8572A"/>
    <w:rsid w:val="00C85C97"/>
    <w:rsid w:val="00C872F0"/>
    <w:rsid w:val="00C9077C"/>
    <w:rsid w:val="00C90AF9"/>
    <w:rsid w:val="00C929DA"/>
    <w:rsid w:val="00C93713"/>
    <w:rsid w:val="00C94C09"/>
    <w:rsid w:val="00C9680A"/>
    <w:rsid w:val="00C97124"/>
    <w:rsid w:val="00C97579"/>
    <w:rsid w:val="00CA0619"/>
    <w:rsid w:val="00CA42DC"/>
    <w:rsid w:val="00CA55FB"/>
    <w:rsid w:val="00CA5CA3"/>
    <w:rsid w:val="00CA7666"/>
    <w:rsid w:val="00CA7F62"/>
    <w:rsid w:val="00CB0AEF"/>
    <w:rsid w:val="00CB11F7"/>
    <w:rsid w:val="00CB2BDB"/>
    <w:rsid w:val="00CB3267"/>
    <w:rsid w:val="00CB41D1"/>
    <w:rsid w:val="00CB5803"/>
    <w:rsid w:val="00CB5BAF"/>
    <w:rsid w:val="00CB60DA"/>
    <w:rsid w:val="00CB77DC"/>
    <w:rsid w:val="00CC0854"/>
    <w:rsid w:val="00CC17D7"/>
    <w:rsid w:val="00CC1C10"/>
    <w:rsid w:val="00CC2BF4"/>
    <w:rsid w:val="00CC6C32"/>
    <w:rsid w:val="00CC7323"/>
    <w:rsid w:val="00CD00AB"/>
    <w:rsid w:val="00CD10AC"/>
    <w:rsid w:val="00CD3504"/>
    <w:rsid w:val="00CD4B3C"/>
    <w:rsid w:val="00CD5A2F"/>
    <w:rsid w:val="00CD6B7F"/>
    <w:rsid w:val="00CD785C"/>
    <w:rsid w:val="00CE02C4"/>
    <w:rsid w:val="00CE2BB3"/>
    <w:rsid w:val="00CE3582"/>
    <w:rsid w:val="00CE38EB"/>
    <w:rsid w:val="00CE5C89"/>
    <w:rsid w:val="00CE71F3"/>
    <w:rsid w:val="00CF130A"/>
    <w:rsid w:val="00CF1579"/>
    <w:rsid w:val="00CF1F0E"/>
    <w:rsid w:val="00CF2BCF"/>
    <w:rsid w:val="00CF398D"/>
    <w:rsid w:val="00CF67F2"/>
    <w:rsid w:val="00CF6A28"/>
    <w:rsid w:val="00D0116E"/>
    <w:rsid w:val="00D01AE7"/>
    <w:rsid w:val="00D05601"/>
    <w:rsid w:val="00D06960"/>
    <w:rsid w:val="00D106B1"/>
    <w:rsid w:val="00D122A9"/>
    <w:rsid w:val="00D133FA"/>
    <w:rsid w:val="00D14E46"/>
    <w:rsid w:val="00D15317"/>
    <w:rsid w:val="00D1625C"/>
    <w:rsid w:val="00D1638A"/>
    <w:rsid w:val="00D17009"/>
    <w:rsid w:val="00D172D4"/>
    <w:rsid w:val="00D207D7"/>
    <w:rsid w:val="00D20836"/>
    <w:rsid w:val="00D240F6"/>
    <w:rsid w:val="00D26674"/>
    <w:rsid w:val="00D31871"/>
    <w:rsid w:val="00D348D1"/>
    <w:rsid w:val="00D350FC"/>
    <w:rsid w:val="00D3649C"/>
    <w:rsid w:val="00D37663"/>
    <w:rsid w:val="00D40A55"/>
    <w:rsid w:val="00D41A1C"/>
    <w:rsid w:val="00D42253"/>
    <w:rsid w:val="00D4243B"/>
    <w:rsid w:val="00D44433"/>
    <w:rsid w:val="00D44F27"/>
    <w:rsid w:val="00D4551A"/>
    <w:rsid w:val="00D45F58"/>
    <w:rsid w:val="00D47B80"/>
    <w:rsid w:val="00D51E69"/>
    <w:rsid w:val="00D55929"/>
    <w:rsid w:val="00D60148"/>
    <w:rsid w:val="00D634F6"/>
    <w:rsid w:val="00D65326"/>
    <w:rsid w:val="00D664D7"/>
    <w:rsid w:val="00D66C39"/>
    <w:rsid w:val="00D67263"/>
    <w:rsid w:val="00D708E9"/>
    <w:rsid w:val="00D71E12"/>
    <w:rsid w:val="00D72113"/>
    <w:rsid w:val="00D72395"/>
    <w:rsid w:val="00D72FB1"/>
    <w:rsid w:val="00D7308D"/>
    <w:rsid w:val="00D735F5"/>
    <w:rsid w:val="00D76753"/>
    <w:rsid w:val="00D76B40"/>
    <w:rsid w:val="00D7738F"/>
    <w:rsid w:val="00D80318"/>
    <w:rsid w:val="00D8717A"/>
    <w:rsid w:val="00D876DB"/>
    <w:rsid w:val="00D905AB"/>
    <w:rsid w:val="00D906D5"/>
    <w:rsid w:val="00D919C1"/>
    <w:rsid w:val="00D92201"/>
    <w:rsid w:val="00D9222B"/>
    <w:rsid w:val="00D940C8"/>
    <w:rsid w:val="00D957BC"/>
    <w:rsid w:val="00D95A55"/>
    <w:rsid w:val="00D95E36"/>
    <w:rsid w:val="00D968F2"/>
    <w:rsid w:val="00D96B38"/>
    <w:rsid w:val="00D974BA"/>
    <w:rsid w:val="00DA1783"/>
    <w:rsid w:val="00DA1F0A"/>
    <w:rsid w:val="00DA3350"/>
    <w:rsid w:val="00DA3C3E"/>
    <w:rsid w:val="00DA4E0B"/>
    <w:rsid w:val="00DA51B7"/>
    <w:rsid w:val="00DA53D0"/>
    <w:rsid w:val="00DA67C3"/>
    <w:rsid w:val="00DB033C"/>
    <w:rsid w:val="00DB14C4"/>
    <w:rsid w:val="00DB159A"/>
    <w:rsid w:val="00DB1B0D"/>
    <w:rsid w:val="00DB3C4F"/>
    <w:rsid w:val="00DB4CD1"/>
    <w:rsid w:val="00DB5E24"/>
    <w:rsid w:val="00DB65D0"/>
    <w:rsid w:val="00DB76A0"/>
    <w:rsid w:val="00DC57F1"/>
    <w:rsid w:val="00DC5EFC"/>
    <w:rsid w:val="00DC69C0"/>
    <w:rsid w:val="00DD0699"/>
    <w:rsid w:val="00DD27D1"/>
    <w:rsid w:val="00DD28E5"/>
    <w:rsid w:val="00DD4CFE"/>
    <w:rsid w:val="00DD68BA"/>
    <w:rsid w:val="00DD7DCB"/>
    <w:rsid w:val="00DE1C47"/>
    <w:rsid w:val="00DE6E81"/>
    <w:rsid w:val="00DE759C"/>
    <w:rsid w:val="00DF2D6C"/>
    <w:rsid w:val="00DF380B"/>
    <w:rsid w:val="00DF3EDC"/>
    <w:rsid w:val="00DF4AAC"/>
    <w:rsid w:val="00DF4CB9"/>
    <w:rsid w:val="00DF787C"/>
    <w:rsid w:val="00E003B8"/>
    <w:rsid w:val="00E00DA6"/>
    <w:rsid w:val="00E01817"/>
    <w:rsid w:val="00E018CC"/>
    <w:rsid w:val="00E02810"/>
    <w:rsid w:val="00E04F83"/>
    <w:rsid w:val="00E0563D"/>
    <w:rsid w:val="00E05DE9"/>
    <w:rsid w:val="00E07401"/>
    <w:rsid w:val="00E07699"/>
    <w:rsid w:val="00E07F08"/>
    <w:rsid w:val="00E1007F"/>
    <w:rsid w:val="00E10597"/>
    <w:rsid w:val="00E116FB"/>
    <w:rsid w:val="00E131C7"/>
    <w:rsid w:val="00E1437D"/>
    <w:rsid w:val="00E14A7E"/>
    <w:rsid w:val="00E14BE2"/>
    <w:rsid w:val="00E16850"/>
    <w:rsid w:val="00E16958"/>
    <w:rsid w:val="00E2197C"/>
    <w:rsid w:val="00E23663"/>
    <w:rsid w:val="00E242BF"/>
    <w:rsid w:val="00E27416"/>
    <w:rsid w:val="00E3006D"/>
    <w:rsid w:val="00E31185"/>
    <w:rsid w:val="00E3232C"/>
    <w:rsid w:val="00E33407"/>
    <w:rsid w:val="00E33E59"/>
    <w:rsid w:val="00E35176"/>
    <w:rsid w:val="00E40267"/>
    <w:rsid w:val="00E40B7E"/>
    <w:rsid w:val="00E41384"/>
    <w:rsid w:val="00E41CAF"/>
    <w:rsid w:val="00E42501"/>
    <w:rsid w:val="00E4344C"/>
    <w:rsid w:val="00E443C0"/>
    <w:rsid w:val="00E447EE"/>
    <w:rsid w:val="00E46B48"/>
    <w:rsid w:val="00E47842"/>
    <w:rsid w:val="00E51E55"/>
    <w:rsid w:val="00E53721"/>
    <w:rsid w:val="00E54B02"/>
    <w:rsid w:val="00E54C5C"/>
    <w:rsid w:val="00E55DE9"/>
    <w:rsid w:val="00E610DF"/>
    <w:rsid w:val="00E61780"/>
    <w:rsid w:val="00E617ED"/>
    <w:rsid w:val="00E61BCC"/>
    <w:rsid w:val="00E65FDD"/>
    <w:rsid w:val="00E71EAD"/>
    <w:rsid w:val="00E754FC"/>
    <w:rsid w:val="00E75F9C"/>
    <w:rsid w:val="00E7608F"/>
    <w:rsid w:val="00E7660E"/>
    <w:rsid w:val="00E77F57"/>
    <w:rsid w:val="00E81B7E"/>
    <w:rsid w:val="00E8349A"/>
    <w:rsid w:val="00E865C9"/>
    <w:rsid w:val="00E8720E"/>
    <w:rsid w:val="00E87422"/>
    <w:rsid w:val="00E90C39"/>
    <w:rsid w:val="00E93554"/>
    <w:rsid w:val="00E94110"/>
    <w:rsid w:val="00E9445B"/>
    <w:rsid w:val="00E95AD3"/>
    <w:rsid w:val="00E95EAC"/>
    <w:rsid w:val="00E96930"/>
    <w:rsid w:val="00E975D6"/>
    <w:rsid w:val="00EA15A2"/>
    <w:rsid w:val="00EA17F4"/>
    <w:rsid w:val="00EA1CA3"/>
    <w:rsid w:val="00EA25B8"/>
    <w:rsid w:val="00EA7787"/>
    <w:rsid w:val="00EB21CA"/>
    <w:rsid w:val="00EB5570"/>
    <w:rsid w:val="00EB611F"/>
    <w:rsid w:val="00EB678D"/>
    <w:rsid w:val="00EC07AD"/>
    <w:rsid w:val="00EC0ED0"/>
    <w:rsid w:val="00EC1122"/>
    <w:rsid w:val="00EC385D"/>
    <w:rsid w:val="00EC3C2A"/>
    <w:rsid w:val="00EC440F"/>
    <w:rsid w:val="00EC457F"/>
    <w:rsid w:val="00EC580E"/>
    <w:rsid w:val="00ED1904"/>
    <w:rsid w:val="00ED2C89"/>
    <w:rsid w:val="00ED4D10"/>
    <w:rsid w:val="00ED4E63"/>
    <w:rsid w:val="00ED5623"/>
    <w:rsid w:val="00ED6AD5"/>
    <w:rsid w:val="00ED71C7"/>
    <w:rsid w:val="00EE0EBE"/>
    <w:rsid w:val="00EE1071"/>
    <w:rsid w:val="00EE2014"/>
    <w:rsid w:val="00EE40C6"/>
    <w:rsid w:val="00EE5175"/>
    <w:rsid w:val="00EE709B"/>
    <w:rsid w:val="00EE7CCD"/>
    <w:rsid w:val="00EF0AA0"/>
    <w:rsid w:val="00EF2DC9"/>
    <w:rsid w:val="00EF51CE"/>
    <w:rsid w:val="00EF526C"/>
    <w:rsid w:val="00EF5B23"/>
    <w:rsid w:val="00EF5D8D"/>
    <w:rsid w:val="00EF5F6D"/>
    <w:rsid w:val="00EF6BE2"/>
    <w:rsid w:val="00EF7AD7"/>
    <w:rsid w:val="00F00CF9"/>
    <w:rsid w:val="00F051C3"/>
    <w:rsid w:val="00F13306"/>
    <w:rsid w:val="00F14645"/>
    <w:rsid w:val="00F15064"/>
    <w:rsid w:val="00F15AD1"/>
    <w:rsid w:val="00F16F2C"/>
    <w:rsid w:val="00F22AF0"/>
    <w:rsid w:val="00F2302B"/>
    <w:rsid w:val="00F24A75"/>
    <w:rsid w:val="00F319DF"/>
    <w:rsid w:val="00F31B03"/>
    <w:rsid w:val="00F35010"/>
    <w:rsid w:val="00F3595E"/>
    <w:rsid w:val="00F364E7"/>
    <w:rsid w:val="00F3718F"/>
    <w:rsid w:val="00F42573"/>
    <w:rsid w:val="00F45403"/>
    <w:rsid w:val="00F4576A"/>
    <w:rsid w:val="00F47698"/>
    <w:rsid w:val="00F504CB"/>
    <w:rsid w:val="00F50FC5"/>
    <w:rsid w:val="00F514B5"/>
    <w:rsid w:val="00F51F8F"/>
    <w:rsid w:val="00F540A4"/>
    <w:rsid w:val="00F54344"/>
    <w:rsid w:val="00F564BC"/>
    <w:rsid w:val="00F5740E"/>
    <w:rsid w:val="00F57D93"/>
    <w:rsid w:val="00F62905"/>
    <w:rsid w:val="00F64AC9"/>
    <w:rsid w:val="00F64EEB"/>
    <w:rsid w:val="00F65075"/>
    <w:rsid w:val="00F65720"/>
    <w:rsid w:val="00F67111"/>
    <w:rsid w:val="00F672B0"/>
    <w:rsid w:val="00F707D6"/>
    <w:rsid w:val="00F71E71"/>
    <w:rsid w:val="00F72545"/>
    <w:rsid w:val="00F73708"/>
    <w:rsid w:val="00F760DA"/>
    <w:rsid w:val="00F76D05"/>
    <w:rsid w:val="00F76FE6"/>
    <w:rsid w:val="00F80331"/>
    <w:rsid w:val="00F82C5F"/>
    <w:rsid w:val="00F8372D"/>
    <w:rsid w:val="00F83A94"/>
    <w:rsid w:val="00F84E4C"/>
    <w:rsid w:val="00F855CF"/>
    <w:rsid w:val="00F86AD5"/>
    <w:rsid w:val="00F87341"/>
    <w:rsid w:val="00F933D0"/>
    <w:rsid w:val="00F97C77"/>
    <w:rsid w:val="00F97D23"/>
    <w:rsid w:val="00FA016E"/>
    <w:rsid w:val="00FA09CE"/>
    <w:rsid w:val="00FA10B2"/>
    <w:rsid w:val="00FA3D38"/>
    <w:rsid w:val="00FA3E28"/>
    <w:rsid w:val="00FA4D29"/>
    <w:rsid w:val="00FA4E06"/>
    <w:rsid w:val="00FB22DB"/>
    <w:rsid w:val="00FB4355"/>
    <w:rsid w:val="00FB68C5"/>
    <w:rsid w:val="00FC041C"/>
    <w:rsid w:val="00FC2FC5"/>
    <w:rsid w:val="00FC3122"/>
    <w:rsid w:val="00FC404D"/>
    <w:rsid w:val="00FC4129"/>
    <w:rsid w:val="00FC45D8"/>
    <w:rsid w:val="00FC5836"/>
    <w:rsid w:val="00FD00E7"/>
    <w:rsid w:val="00FD1A18"/>
    <w:rsid w:val="00FD29E9"/>
    <w:rsid w:val="00FD315C"/>
    <w:rsid w:val="00FD3D6D"/>
    <w:rsid w:val="00FD5517"/>
    <w:rsid w:val="00FE0167"/>
    <w:rsid w:val="00FE13A5"/>
    <w:rsid w:val="00FE23F9"/>
    <w:rsid w:val="00FE2EDD"/>
    <w:rsid w:val="00FE632A"/>
    <w:rsid w:val="00FF070B"/>
    <w:rsid w:val="00FF080F"/>
    <w:rsid w:val="00FF11A2"/>
    <w:rsid w:val="00FF2A2A"/>
    <w:rsid w:val="00FF3EAB"/>
    <w:rsid w:val="00FF461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053F609E-3730-465D-AF64-CD32010E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3B0B"/>
    <w:pPr>
      <w:spacing w:after="40" w:line="240" w:lineRule="auto"/>
      <w:ind w:firstLine="397"/>
      <w:jc w:val="both"/>
    </w:pPr>
  </w:style>
  <w:style w:type="paragraph" w:styleId="Nadpis1">
    <w:name w:val="heading 1"/>
    <w:basedOn w:val="Normln"/>
    <w:next w:val="Normln"/>
    <w:link w:val="Nadpis1Char"/>
    <w:uiPriority w:val="9"/>
    <w:qFormat/>
    <w:rsid w:val="0036120B"/>
    <w:pPr>
      <w:keepNext/>
      <w:keepLines/>
      <w:numPr>
        <w:numId w:val="7"/>
      </w:numPr>
      <w:spacing w:before="240"/>
      <w:outlineLvl w:val="0"/>
    </w:pPr>
    <w:rPr>
      <w:rFonts w:asciiTheme="majorHAnsi" w:eastAsiaTheme="majorEastAsia" w:hAnsiTheme="majorHAnsi" w:cstheme="majorBidi"/>
      <w:b/>
      <w:bCs/>
      <w:caps/>
      <w:spacing w:val="20"/>
      <w:sz w:val="28"/>
      <w:szCs w:val="28"/>
    </w:rPr>
  </w:style>
  <w:style w:type="paragraph" w:styleId="Nadpis2">
    <w:name w:val="heading 2"/>
    <w:basedOn w:val="Normln"/>
    <w:next w:val="Normln"/>
    <w:link w:val="Nadpis2Char"/>
    <w:uiPriority w:val="9"/>
    <w:unhideWhenUsed/>
    <w:qFormat/>
    <w:rsid w:val="001A2437"/>
    <w:pPr>
      <w:keepNext/>
      <w:keepLines/>
      <w:numPr>
        <w:ilvl w:val="1"/>
        <w:numId w:val="7"/>
      </w:numPr>
      <w:spacing w:before="180" w:after="60"/>
      <w:outlineLvl w:val="1"/>
    </w:pPr>
    <w:rPr>
      <w:rFonts w:ascii="Arial" w:eastAsiaTheme="majorEastAsia" w:hAnsi="Arial" w:cstheme="majorBidi"/>
      <w:b/>
      <w:bCs/>
      <w:i/>
      <w:sz w:val="24"/>
      <w:szCs w:val="26"/>
      <w:u w:val="single"/>
    </w:rPr>
  </w:style>
  <w:style w:type="paragraph" w:styleId="Nadpis3">
    <w:name w:val="heading 3"/>
    <w:aliases w:val="Titul1"/>
    <w:basedOn w:val="Normln"/>
    <w:next w:val="Normln"/>
    <w:link w:val="Nadpis3Char"/>
    <w:uiPriority w:val="9"/>
    <w:unhideWhenUsed/>
    <w:qFormat/>
    <w:rsid w:val="00214784"/>
    <w:pPr>
      <w:keepNext/>
      <w:keepLines/>
      <w:numPr>
        <w:ilvl w:val="2"/>
        <w:numId w:val="7"/>
      </w:numPr>
      <w:spacing w:before="120"/>
      <w:outlineLvl w:val="2"/>
    </w:pPr>
    <w:rPr>
      <w:rFonts w:ascii="Arial" w:eastAsiaTheme="majorEastAsia" w:hAnsi="Arial" w:cs="Arial"/>
      <w:b/>
      <w:bCs/>
      <w:i/>
      <w:u w:val="single"/>
    </w:rPr>
  </w:style>
  <w:style w:type="paragraph" w:styleId="Nadpis4">
    <w:name w:val="heading 4"/>
    <w:aliases w:val="Titul2"/>
    <w:basedOn w:val="Normln"/>
    <w:next w:val="Normln"/>
    <w:link w:val="Nadpis4Char"/>
    <w:unhideWhenUsed/>
    <w:qFormat/>
    <w:rsid w:val="009F2CF6"/>
    <w:pPr>
      <w:keepNext/>
      <w:keepLines/>
      <w:numPr>
        <w:ilvl w:val="3"/>
        <w:numId w:val="7"/>
      </w:numPr>
      <w:spacing w:before="120"/>
      <w:outlineLvl w:val="3"/>
    </w:pPr>
    <w:rPr>
      <w:rFonts w:ascii="Arial" w:eastAsiaTheme="majorEastAsia" w:hAnsi="Arial" w:cs="Arial"/>
      <w:bCs/>
      <w:i/>
      <w:iCs/>
      <w:u w:val="single"/>
    </w:rPr>
  </w:style>
  <w:style w:type="paragraph" w:styleId="Nadpis5">
    <w:name w:val="heading 5"/>
    <w:basedOn w:val="Normln"/>
    <w:next w:val="Normln"/>
    <w:link w:val="Nadpis5Char"/>
    <w:uiPriority w:val="9"/>
    <w:unhideWhenUsed/>
    <w:qFormat/>
    <w:rsid w:val="003A051B"/>
    <w:pPr>
      <w:numPr>
        <w:ilvl w:val="4"/>
        <w:numId w:val="7"/>
      </w:numPr>
      <w:outlineLvl w:val="4"/>
    </w:pPr>
    <w:rPr>
      <w:b/>
      <w:lang w:eastAsia="cs-CZ"/>
    </w:rPr>
  </w:style>
  <w:style w:type="paragraph" w:styleId="Nadpis6">
    <w:name w:val="heading 6"/>
    <w:basedOn w:val="Normln"/>
    <w:next w:val="Normln"/>
    <w:link w:val="Nadpis6Char"/>
    <w:uiPriority w:val="9"/>
    <w:unhideWhenUsed/>
    <w:qFormat/>
    <w:rsid w:val="00B9425B"/>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unhideWhenUsed/>
    <w:qFormat/>
    <w:rsid w:val="00B9425B"/>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B9425B"/>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unhideWhenUsed/>
    <w:qFormat/>
    <w:rsid w:val="00B9425B"/>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6120B"/>
    <w:rPr>
      <w:rFonts w:asciiTheme="majorHAnsi" w:eastAsiaTheme="majorEastAsia" w:hAnsiTheme="majorHAnsi" w:cstheme="majorBidi"/>
      <w:b/>
      <w:bCs/>
      <w:caps/>
      <w:spacing w:val="20"/>
      <w:sz w:val="28"/>
      <w:szCs w:val="28"/>
    </w:rPr>
  </w:style>
  <w:style w:type="character" w:customStyle="1" w:styleId="Nadpis2Char">
    <w:name w:val="Nadpis 2 Char"/>
    <w:basedOn w:val="Standardnpsmoodstavce"/>
    <w:link w:val="Nadpis2"/>
    <w:uiPriority w:val="9"/>
    <w:rsid w:val="001A2437"/>
    <w:rPr>
      <w:rFonts w:ascii="Arial" w:eastAsiaTheme="majorEastAsia" w:hAnsi="Arial" w:cstheme="majorBidi"/>
      <w:b/>
      <w:bCs/>
      <w:i/>
      <w:sz w:val="24"/>
      <w:szCs w:val="26"/>
      <w:u w:val="single"/>
    </w:rPr>
  </w:style>
  <w:style w:type="character" w:customStyle="1" w:styleId="Nadpis3Char">
    <w:name w:val="Nadpis 3 Char"/>
    <w:aliases w:val="Titul1 Char"/>
    <w:basedOn w:val="Standardnpsmoodstavce"/>
    <w:link w:val="Nadpis3"/>
    <w:uiPriority w:val="9"/>
    <w:rsid w:val="00214784"/>
    <w:rPr>
      <w:rFonts w:ascii="Arial" w:eastAsiaTheme="majorEastAsia" w:hAnsi="Arial" w:cs="Arial"/>
      <w:b/>
      <w:bCs/>
      <w:i/>
      <w:u w:val="single"/>
    </w:rPr>
  </w:style>
  <w:style w:type="character" w:customStyle="1" w:styleId="Nadpis4Char">
    <w:name w:val="Nadpis 4 Char"/>
    <w:aliases w:val="Titul2 Char"/>
    <w:basedOn w:val="Standardnpsmoodstavce"/>
    <w:link w:val="Nadpis4"/>
    <w:rsid w:val="009F2CF6"/>
    <w:rPr>
      <w:rFonts w:ascii="Arial" w:eastAsiaTheme="majorEastAsia" w:hAnsi="Arial" w:cs="Arial"/>
      <w:bCs/>
      <w:i/>
      <w:iCs/>
      <w:u w:val="single"/>
    </w:rPr>
  </w:style>
  <w:style w:type="character" w:customStyle="1" w:styleId="Nadpis5Char">
    <w:name w:val="Nadpis 5 Char"/>
    <w:basedOn w:val="Standardnpsmoodstavce"/>
    <w:link w:val="Nadpis5"/>
    <w:uiPriority w:val="9"/>
    <w:rsid w:val="003A051B"/>
    <w:rPr>
      <w:b/>
      <w:lang w:eastAsia="cs-CZ"/>
    </w:rPr>
  </w:style>
  <w:style w:type="character" w:customStyle="1" w:styleId="Nadpis6Char">
    <w:name w:val="Nadpis 6 Char"/>
    <w:basedOn w:val="Standardnpsmoodstavce"/>
    <w:link w:val="Nadpis6"/>
    <w:uiPriority w:val="9"/>
    <w:rsid w:val="00B9425B"/>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rsid w:val="00B9425B"/>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B9425B"/>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rsid w:val="00B9425B"/>
    <w:rPr>
      <w:rFonts w:asciiTheme="majorHAnsi" w:eastAsiaTheme="majorEastAsia" w:hAnsiTheme="majorHAnsi" w:cstheme="majorBidi"/>
      <w:i/>
      <w:iCs/>
      <w:color w:val="404040" w:themeColor="text1" w:themeTint="BF"/>
      <w:szCs w:val="20"/>
    </w:rPr>
  </w:style>
  <w:style w:type="paragraph" w:styleId="Zhlav">
    <w:name w:val="header"/>
    <w:aliases w:val="text záhlaví,1. Zeile,   1. Zeile"/>
    <w:basedOn w:val="Normln"/>
    <w:link w:val="ZhlavChar"/>
    <w:unhideWhenUsed/>
    <w:rsid w:val="00B9425B"/>
    <w:pPr>
      <w:tabs>
        <w:tab w:val="center" w:pos="4536"/>
        <w:tab w:val="right" w:pos="9072"/>
      </w:tabs>
      <w:spacing w:after="0"/>
    </w:pPr>
  </w:style>
  <w:style w:type="character" w:customStyle="1" w:styleId="ZhlavChar">
    <w:name w:val="Záhlaví Char"/>
    <w:aliases w:val="text záhlaví Char,1. Zeile Char,   1. Zeile Char"/>
    <w:basedOn w:val="Standardnpsmoodstavce"/>
    <w:link w:val="Zhlav"/>
    <w:rsid w:val="00B9425B"/>
  </w:style>
  <w:style w:type="paragraph" w:styleId="Zpat">
    <w:name w:val="footer"/>
    <w:basedOn w:val="Normln"/>
    <w:link w:val="ZpatChar"/>
    <w:unhideWhenUsed/>
    <w:rsid w:val="00B9425B"/>
    <w:pPr>
      <w:tabs>
        <w:tab w:val="center" w:pos="4536"/>
        <w:tab w:val="right" w:pos="9072"/>
      </w:tabs>
      <w:spacing w:after="0"/>
    </w:pPr>
  </w:style>
  <w:style w:type="character" w:customStyle="1" w:styleId="ZpatChar">
    <w:name w:val="Zápatí Char"/>
    <w:basedOn w:val="Standardnpsmoodstavce"/>
    <w:link w:val="Zpat"/>
    <w:rsid w:val="00B9425B"/>
  </w:style>
  <w:style w:type="table" w:styleId="Mkatabulky">
    <w:name w:val="Table Grid"/>
    <w:basedOn w:val="Normlntabulka"/>
    <w:uiPriority w:val="59"/>
    <w:rsid w:val="00B94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qFormat/>
    <w:rsid w:val="00B9425B"/>
    <w:pPr>
      <w:widowControl w:val="0"/>
      <w:suppressAutoHyphens/>
      <w:ind w:left="720" w:firstLine="454"/>
    </w:pPr>
    <w:rPr>
      <w:rFonts w:ascii="Arial" w:eastAsia="Arial Unicode MS" w:hAnsi="Arial" w:cs="Times New Roman"/>
      <w:kern w:val="1"/>
      <w:szCs w:val="24"/>
      <w:lang w:eastAsia="cs-CZ"/>
    </w:rPr>
  </w:style>
  <w:style w:type="paragraph" w:styleId="Bezmezer">
    <w:name w:val="No Spacing"/>
    <w:uiPriority w:val="1"/>
    <w:qFormat/>
    <w:rsid w:val="00B9425B"/>
    <w:pPr>
      <w:spacing w:after="0" w:line="240" w:lineRule="auto"/>
      <w:jc w:val="both"/>
    </w:pPr>
    <w:rPr>
      <w:sz w:val="20"/>
    </w:rPr>
  </w:style>
  <w:style w:type="paragraph" w:styleId="Nadpisobsahu">
    <w:name w:val="TOC Heading"/>
    <w:basedOn w:val="Nadpis1"/>
    <w:next w:val="Normln"/>
    <w:uiPriority w:val="39"/>
    <w:unhideWhenUsed/>
    <w:qFormat/>
    <w:rsid w:val="00B9425B"/>
    <w:pPr>
      <w:numPr>
        <w:numId w:val="0"/>
      </w:numPr>
      <w:spacing w:before="480" w:after="0" w:line="276" w:lineRule="auto"/>
      <w:jc w:val="left"/>
      <w:outlineLvl w:val="9"/>
    </w:pPr>
    <w:rPr>
      <w:color w:val="365F91" w:themeColor="accent1" w:themeShade="BF"/>
    </w:rPr>
  </w:style>
  <w:style w:type="paragraph" w:styleId="Obsah1">
    <w:name w:val="toc 1"/>
    <w:basedOn w:val="Normln"/>
    <w:next w:val="Normln"/>
    <w:autoRedefine/>
    <w:uiPriority w:val="39"/>
    <w:unhideWhenUsed/>
    <w:rsid w:val="000C7799"/>
    <w:pPr>
      <w:tabs>
        <w:tab w:val="left" w:pos="851"/>
        <w:tab w:val="right" w:leader="dot" w:pos="9060"/>
      </w:tabs>
      <w:spacing w:after="0"/>
      <w:ind w:firstLine="284"/>
    </w:pPr>
    <w:rPr>
      <w:b/>
      <w:noProof/>
    </w:rPr>
  </w:style>
  <w:style w:type="character" w:styleId="Hypertextovodkaz">
    <w:name w:val="Hyperlink"/>
    <w:basedOn w:val="Standardnpsmoodstavce"/>
    <w:uiPriority w:val="99"/>
    <w:unhideWhenUsed/>
    <w:rsid w:val="00B9425B"/>
    <w:rPr>
      <w:color w:val="0000FF" w:themeColor="hyperlink"/>
      <w:u w:val="single"/>
    </w:rPr>
  </w:style>
  <w:style w:type="paragraph" w:styleId="Textbubliny">
    <w:name w:val="Balloon Text"/>
    <w:basedOn w:val="Normln"/>
    <w:link w:val="TextbublinyChar"/>
    <w:uiPriority w:val="99"/>
    <w:semiHidden/>
    <w:unhideWhenUsed/>
    <w:rsid w:val="00B942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9425B"/>
    <w:rPr>
      <w:rFonts w:ascii="Tahoma" w:hAnsi="Tahoma" w:cs="Tahoma"/>
      <w:sz w:val="16"/>
      <w:szCs w:val="16"/>
    </w:rPr>
  </w:style>
  <w:style w:type="character" w:styleId="Siln">
    <w:name w:val="Strong"/>
    <w:basedOn w:val="Standardnpsmoodstavce"/>
    <w:uiPriority w:val="22"/>
    <w:qFormat/>
    <w:rsid w:val="00992890"/>
    <w:rPr>
      <w:b/>
      <w:bCs/>
    </w:rPr>
  </w:style>
  <w:style w:type="paragraph" w:styleId="Zkladntext">
    <w:name w:val="Body Text"/>
    <w:basedOn w:val="Normln"/>
    <w:link w:val="ZkladntextChar"/>
    <w:uiPriority w:val="99"/>
    <w:unhideWhenUsed/>
    <w:rsid w:val="00C7707C"/>
    <w:pPr>
      <w:widowControl w:val="0"/>
      <w:suppressAutoHyphens/>
      <w:ind w:firstLine="454"/>
    </w:pPr>
    <w:rPr>
      <w:rFonts w:ascii="Arial" w:eastAsia="Arial Unicode MS" w:hAnsi="Arial" w:cs="Times New Roman"/>
      <w:kern w:val="20"/>
      <w:szCs w:val="24"/>
    </w:rPr>
  </w:style>
  <w:style w:type="character" w:customStyle="1" w:styleId="ZkladntextChar">
    <w:name w:val="Základní text Char"/>
    <w:basedOn w:val="Standardnpsmoodstavce"/>
    <w:link w:val="Zkladntext"/>
    <w:uiPriority w:val="99"/>
    <w:rsid w:val="00C7707C"/>
    <w:rPr>
      <w:rFonts w:ascii="Arial" w:eastAsia="Arial Unicode MS" w:hAnsi="Arial" w:cs="Times New Roman"/>
      <w:kern w:val="20"/>
      <w:sz w:val="20"/>
      <w:szCs w:val="24"/>
    </w:rPr>
  </w:style>
  <w:style w:type="paragraph" w:styleId="Obsah2">
    <w:name w:val="toc 2"/>
    <w:basedOn w:val="Normln"/>
    <w:next w:val="Normln"/>
    <w:autoRedefine/>
    <w:uiPriority w:val="39"/>
    <w:unhideWhenUsed/>
    <w:rsid w:val="000C7799"/>
    <w:pPr>
      <w:tabs>
        <w:tab w:val="left" w:pos="1134"/>
        <w:tab w:val="right" w:leader="dot" w:pos="9060"/>
      </w:tabs>
      <w:spacing w:after="0"/>
      <w:ind w:left="198"/>
    </w:pPr>
  </w:style>
  <w:style w:type="paragraph" w:styleId="Obsah3">
    <w:name w:val="toc 3"/>
    <w:basedOn w:val="Normln"/>
    <w:next w:val="Normln"/>
    <w:autoRedefine/>
    <w:uiPriority w:val="39"/>
    <w:unhideWhenUsed/>
    <w:rsid w:val="00BD1861"/>
    <w:pPr>
      <w:tabs>
        <w:tab w:val="left" w:pos="993"/>
        <w:tab w:val="left" w:pos="1560"/>
        <w:tab w:val="right" w:leader="dot" w:pos="9060"/>
      </w:tabs>
      <w:spacing w:after="0"/>
      <w:ind w:left="403"/>
    </w:pPr>
    <w:rPr>
      <w:rFonts w:ascii="Arial" w:hAnsi="Arial" w:cs="Arial"/>
      <w:i/>
      <w:noProof/>
      <w:sz w:val="18"/>
    </w:rPr>
  </w:style>
  <w:style w:type="paragraph" w:customStyle="1" w:styleId="norm">
    <w:name w:val="norm"/>
    <w:basedOn w:val="Normln"/>
    <w:autoRedefine/>
    <w:rsid w:val="00F051C3"/>
    <w:pPr>
      <w:tabs>
        <w:tab w:val="left" w:pos="567"/>
        <w:tab w:val="left" w:pos="1134"/>
        <w:tab w:val="left" w:pos="9356"/>
      </w:tabs>
      <w:spacing w:after="0"/>
      <w:ind w:right="-58"/>
    </w:pPr>
    <w:rPr>
      <w:rFonts w:ascii="Times New Roman" w:eastAsia="Times New Roman" w:hAnsi="Times New Roman" w:cs="Times New Roman"/>
      <w:szCs w:val="20"/>
      <w:lang w:eastAsia="cs-CZ"/>
    </w:rPr>
  </w:style>
  <w:style w:type="paragraph" w:styleId="Rejstk1">
    <w:name w:val="index 1"/>
    <w:basedOn w:val="Nadpis2"/>
    <w:next w:val="Normln"/>
    <w:autoRedefine/>
    <w:semiHidden/>
    <w:rsid w:val="00F051C3"/>
    <w:pPr>
      <w:keepLines w:val="0"/>
      <w:numPr>
        <w:ilvl w:val="0"/>
        <w:numId w:val="0"/>
      </w:numPr>
      <w:spacing w:before="0" w:after="0"/>
    </w:pPr>
    <w:rPr>
      <w:rFonts w:ascii="Times New Roman" w:eastAsia="Times New Roman" w:hAnsi="Times New Roman" w:cs="Times New Roman"/>
      <w:szCs w:val="24"/>
      <w:lang w:eastAsia="cs-CZ"/>
    </w:rPr>
  </w:style>
  <w:style w:type="character" w:styleId="Zdraznn">
    <w:name w:val="Emphasis"/>
    <w:basedOn w:val="Standardnpsmoodstavce"/>
    <w:uiPriority w:val="20"/>
    <w:qFormat/>
    <w:rsid w:val="00056409"/>
    <w:rPr>
      <w:i/>
      <w:iCs/>
    </w:rPr>
  </w:style>
  <w:style w:type="character" w:customStyle="1" w:styleId="CharChar">
    <w:name w:val="Char Char"/>
    <w:basedOn w:val="Standardnpsmoodstavce"/>
    <w:rsid w:val="00EF0AA0"/>
    <w:rPr>
      <w:rFonts w:ascii="Tahoma" w:hAnsi="Tahoma" w:cs="Tahoma"/>
      <w:i/>
      <w:lang w:val="cs-CZ" w:eastAsia="ar-SA" w:bidi="ar-SA"/>
    </w:rPr>
  </w:style>
  <w:style w:type="paragraph" w:customStyle="1" w:styleId="Nadpis">
    <w:name w:val="Nadpis"/>
    <w:basedOn w:val="Normln"/>
    <w:next w:val="Normln"/>
    <w:rsid w:val="00EF0AA0"/>
    <w:pPr>
      <w:keepNext/>
      <w:numPr>
        <w:numId w:val="1"/>
      </w:numPr>
      <w:suppressAutoHyphens/>
      <w:spacing w:before="240" w:after="240"/>
      <w:ind w:left="0" w:firstLine="0"/>
    </w:pPr>
    <w:rPr>
      <w:rFonts w:ascii="Arial" w:eastAsia="Lucida Sans Unicode" w:hAnsi="Arial" w:cs="Tahoma"/>
      <w:b/>
      <w:caps/>
      <w:kern w:val="1"/>
      <w:szCs w:val="20"/>
      <w:lang w:eastAsia="ar-SA"/>
    </w:rPr>
  </w:style>
  <w:style w:type="paragraph" w:styleId="Zkladntextodsazen">
    <w:name w:val="Body Text Indent"/>
    <w:basedOn w:val="Normln"/>
    <w:link w:val="ZkladntextodsazenChar"/>
    <w:uiPriority w:val="99"/>
    <w:unhideWhenUsed/>
    <w:rsid w:val="00C73E3E"/>
    <w:pPr>
      <w:ind w:left="283"/>
    </w:pPr>
  </w:style>
  <w:style w:type="character" w:customStyle="1" w:styleId="ZkladntextodsazenChar">
    <w:name w:val="Základní text odsazený Char"/>
    <w:basedOn w:val="Standardnpsmoodstavce"/>
    <w:link w:val="Zkladntextodsazen"/>
    <w:uiPriority w:val="99"/>
    <w:rsid w:val="00C73E3E"/>
    <w:rPr>
      <w:sz w:val="20"/>
    </w:rPr>
  </w:style>
  <w:style w:type="paragraph" w:styleId="Zkladntextodsazen3">
    <w:name w:val="Body Text Indent 3"/>
    <w:basedOn w:val="Normln"/>
    <w:link w:val="Zkladntextodsazen3Char"/>
    <w:uiPriority w:val="99"/>
    <w:semiHidden/>
    <w:unhideWhenUsed/>
    <w:rsid w:val="00887E1B"/>
    <w:pPr>
      <w:ind w:left="283"/>
    </w:pPr>
    <w:rPr>
      <w:sz w:val="16"/>
      <w:szCs w:val="16"/>
    </w:rPr>
  </w:style>
  <w:style w:type="character" w:customStyle="1" w:styleId="Zkladntextodsazen3Char">
    <w:name w:val="Základní text odsazený 3 Char"/>
    <w:basedOn w:val="Standardnpsmoodstavce"/>
    <w:link w:val="Zkladntextodsazen3"/>
    <w:uiPriority w:val="99"/>
    <w:semiHidden/>
    <w:rsid w:val="00887E1B"/>
    <w:rPr>
      <w:sz w:val="16"/>
      <w:szCs w:val="16"/>
    </w:rPr>
  </w:style>
  <w:style w:type="paragraph" w:styleId="FormtovanvHTML">
    <w:name w:val="HTML Preformatted"/>
    <w:basedOn w:val="Normln"/>
    <w:link w:val="FormtovanvHTMLChar"/>
    <w:uiPriority w:val="99"/>
    <w:semiHidden/>
    <w:unhideWhenUsed/>
    <w:rsid w:val="00C26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uiPriority w:val="99"/>
    <w:semiHidden/>
    <w:rsid w:val="00C2634B"/>
    <w:rPr>
      <w:rFonts w:ascii="Courier New" w:eastAsia="Times New Roman" w:hAnsi="Courier New" w:cs="Courier New"/>
      <w:sz w:val="20"/>
      <w:szCs w:val="20"/>
      <w:lang w:eastAsia="cs-CZ"/>
    </w:rPr>
  </w:style>
  <w:style w:type="paragraph" w:styleId="Normlnweb">
    <w:name w:val="Normal (Web)"/>
    <w:basedOn w:val="Normln"/>
    <w:uiPriority w:val="99"/>
    <w:unhideWhenUsed/>
    <w:rsid w:val="001405ED"/>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Default">
    <w:name w:val="Default"/>
    <w:rsid w:val="00826882"/>
    <w:pPr>
      <w:autoSpaceDE w:val="0"/>
      <w:autoSpaceDN w:val="0"/>
      <w:adjustRightInd w:val="0"/>
      <w:spacing w:after="0" w:line="240" w:lineRule="auto"/>
    </w:pPr>
    <w:rPr>
      <w:rFonts w:ascii="Arial" w:hAnsi="Arial" w:cs="Arial"/>
      <w:color w:val="000000"/>
      <w:sz w:val="24"/>
      <w:szCs w:val="24"/>
    </w:rPr>
  </w:style>
  <w:style w:type="paragraph" w:customStyle="1" w:styleId="ZkladntextTuntext">
    <w:name w:val="Základní text.Tučný text"/>
    <w:basedOn w:val="Normln"/>
    <w:rsid w:val="002A1E5B"/>
    <w:pPr>
      <w:spacing w:before="120" w:after="0"/>
      <w:ind w:firstLine="425"/>
    </w:pPr>
    <w:rPr>
      <w:rFonts w:ascii="Times New Roman" w:eastAsia="Times New Roman" w:hAnsi="Times New Roman" w:cs="Times New Roman"/>
      <w:sz w:val="24"/>
      <w:szCs w:val="20"/>
      <w:lang w:eastAsia="cs-CZ"/>
    </w:rPr>
  </w:style>
  <w:style w:type="paragraph" w:styleId="Zkladntext3">
    <w:name w:val="Body Text 3"/>
    <w:basedOn w:val="Normln"/>
    <w:link w:val="Zkladntext3Char"/>
    <w:uiPriority w:val="99"/>
    <w:semiHidden/>
    <w:unhideWhenUsed/>
    <w:rsid w:val="003D7F7A"/>
    <w:pPr>
      <w:spacing w:after="120"/>
    </w:pPr>
    <w:rPr>
      <w:sz w:val="16"/>
      <w:szCs w:val="16"/>
    </w:rPr>
  </w:style>
  <w:style w:type="character" w:customStyle="1" w:styleId="Zkladntext3Char">
    <w:name w:val="Základní text 3 Char"/>
    <w:basedOn w:val="Standardnpsmoodstavce"/>
    <w:link w:val="Zkladntext3"/>
    <w:uiPriority w:val="99"/>
    <w:semiHidden/>
    <w:rsid w:val="003D7F7A"/>
    <w:rPr>
      <w:sz w:val="16"/>
      <w:szCs w:val="16"/>
    </w:rPr>
  </w:style>
  <w:style w:type="paragraph" w:customStyle="1" w:styleId="Zkladnte">
    <w:name w:val="Základní te"/>
    <w:basedOn w:val="Normln"/>
    <w:rsid w:val="000C7799"/>
    <w:pPr>
      <w:spacing w:before="120" w:after="0"/>
      <w:ind w:firstLine="270"/>
    </w:pPr>
    <w:rPr>
      <w:rFonts w:ascii="Times New Roman" w:eastAsia="Times New Roman" w:hAnsi="Times New Roman" w:cs="Times New Roman"/>
      <w:color w:val="000000"/>
      <w:sz w:val="24"/>
      <w:szCs w:val="20"/>
      <w:lang w:eastAsia="cs-CZ"/>
    </w:rPr>
  </w:style>
  <w:style w:type="paragraph" w:styleId="Prosttext">
    <w:name w:val="Plain Text"/>
    <w:basedOn w:val="Normln"/>
    <w:link w:val="ProsttextChar"/>
    <w:uiPriority w:val="99"/>
    <w:semiHidden/>
    <w:unhideWhenUsed/>
    <w:rsid w:val="00321E6B"/>
    <w:pPr>
      <w:spacing w:after="0"/>
      <w:ind w:firstLine="0"/>
      <w:jc w:val="left"/>
    </w:pPr>
    <w:rPr>
      <w:rFonts w:ascii="Calibri" w:hAnsi="Calibri" w:cs="Times New Roman"/>
    </w:rPr>
  </w:style>
  <w:style w:type="character" w:customStyle="1" w:styleId="ProsttextChar">
    <w:name w:val="Prostý text Char"/>
    <w:basedOn w:val="Standardnpsmoodstavce"/>
    <w:link w:val="Prosttext"/>
    <w:uiPriority w:val="99"/>
    <w:semiHidden/>
    <w:rsid w:val="00321E6B"/>
    <w:rPr>
      <w:rFonts w:ascii="Calibri" w:hAnsi="Calibri" w:cs="Times New Roman"/>
    </w:rPr>
  </w:style>
  <w:style w:type="paragraph" w:styleId="Zkladntext2">
    <w:name w:val="Body Text 2"/>
    <w:basedOn w:val="Normln"/>
    <w:link w:val="Zkladntext2Char"/>
    <w:rsid w:val="00391590"/>
    <w:pPr>
      <w:spacing w:after="120" w:line="480" w:lineRule="auto"/>
      <w:ind w:firstLine="0"/>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391590"/>
    <w:rPr>
      <w:rFonts w:ascii="Times New Roman" w:eastAsia="Times New Roman" w:hAnsi="Times New Roman" w:cs="Times New Roman"/>
      <w:sz w:val="24"/>
      <w:szCs w:val="24"/>
      <w:lang w:eastAsia="cs-CZ"/>
    </w:rPr>
  </w:style>
  <w:style w:type="character" w:styleId="Zdraznnintenzivn">
    <w:name w:val="Intense Emphasis"/>
    <w:basedOn w:val="Standardnpsmoodstavce"/>
    <w:uiPriority w:val="21"/>
    <w:qFormat/>
    <w:rsid w:val="000D61D2"/>
    <w:rPr>
      <w:b/>
      <w:bCs/>
      <w:i/>
      <w:iCs/>
      <w:color w:val="auto"/>
    </w:rPr>
  </w:style>
  <w:style w:type="character" w:styleId="Sledovanodkaz">
    <w:name w:val="FollowedHyperlink"/>
    <w:basedOn w:val="Standardnpsmoodstavce"/>
    <w:uiPriority w:val="99"/>
    <w:unhideWhenUsed/>
    <w:rsid w:val="00404972"/>
    <w:rPr>
      <w:color w:val="954F72"/>
      <w:u w:val="single"/>
    </w:rPr>
  </w:style>
  <w:style w:type="paragraph" w:customStyle="1" w:styleId="xl64">
    <w:name w:val="xl64"/>
    <w:basedOn w:val="Normln"/>
    <w:rsid w:val="00404972"/>
    <w:pPr>
      <w:spacing w:before="100" w:beforeAutospacing="1" w:after="100" w:afterAutospacing="1"/>
      <w:ind w:firstLine="0"/>
      <w:jc w:val="center"/>
      <w:textAlignment w:val="center"/>
    </w:pPr>
    <w:rPr>
      <w:rFonts w:ascii="Times New Roman" w:eastAsia="Times New Roman" w:hAnsi="Times New Roman" w:cs="Times New Roman"/>
      <w:sz w:val="24"/>
      <w:szCs w:val="24"/>
      <w:lang w:eastAsia="cs-CZ"/>
    </w:rPr>
  </w:style>
  <w:style w:type="paragraph" w:customStyle="1" w:styleId="xl65">
    <w:name w:val="xl65"/>
    <w:basedOn w:val="Normln"/>
    <w:rsid w:val="00404972"/>
    <w:pPr>
      <w:spacing w:before="100" w:beforeAutospacing="1" w:after="100" w:afterAutospacing="1"/>
      <w:ind w:firstLine="0"/>
      <w:jc w:val="center"/>
      <w:textAlignment w:val="center"/>
    </w:pPr>
    <w:rPr>
      <w:rFonts w:ascii="Times New Roman" w:eastAsia="Times New Roman" w:hAnsi="Times New Roman" w:cs="Times New Roman"/>
      <w:sz w:val="24"/>
      <w:szCs w:val="24"/>
      <w:lang w:eastAsia="cs-CZ"/>
    </w:rPr>
  </w:style>
  <w:style w:type="paragraph" w:customStyle="1" w:styleId="xl66">
    <w:name w:val="xl66"/>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7">
    <w:name w:val="xl67"/>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8">
    <w:name w:val="xl68"/>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9">
    <w:name w:val="xl69"/>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0">
    <w:name w:val="xl70"/>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1">
    <w:name w:val="xl71"/>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2">
    <w:name w:val="xl72"/>
    <w:basedOn w:val="Normln"/>
    <w:rsid w:val="00404972"/>
    <w:pPr>
      <w:spacing w:before="100" w:beforeAutospacing="1" w:after="100" w:afterAutospacing="1"/>
      <w:ind w:firstLine="0"/>
      <w:jc w:val="center"/>
    </w:pPr>
    <w:rPr>
      <w:rFonts w:ascii="Arial" w:eastAsia="Times New Roman" w:hAnsi="Arial" w:cs="Arial"/>
      <w:sz w:val="18"/>
      <w:szCs w:val="18"/>
      <w:lang w:eastAsia="cs-CZ"/>
    </w:rPr>
  </w:style>
  <w:style w:type="paragraph" w:customStyle="1" w:styleId="xl73">
    <w:name w:val="xl73"/>
    <w:basedOn w:val="Normln"/>
    <w:rsid w:val="00404972"/>
    <w:pPr>
      <w:spacing w:before="100" w:beforeAutospacing="1" w:after="100" w:afterAutospacing="1"/>
      <w:ind w:firstLine="0"/>
      <w:jc w:val="left"/>
    </w:pPr>
    <w:rPr>
      <w:rFonts w:ascii="Arial" w:eastAsia="Times New Roman" w:hAnsi="Arial" w:cs="Arial"/>
      <w:sz w:val="18"/>
      <w:szCs w:val="18"/>
      <w:lang w:eastAsia="cs-CZ"/>
    </w:rPr>
  </w:style>
  <w:style w:type="paragraph" w:customStyle="1" w:styleId="xl74">
    <w:name w:val="xl74"/>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Zkladtextodsazen">
    <w:name w:val="_Základ. text odsazený"/>
    <w:basedOn w:val="Normln"/>
    <w:rsid w:val="00480902"/>
    <w:pPr>
      <w:tabs>
        <w:tab w:val="left" w:pos="3828"/>
      </w:tabs>
      <w:spacing w:after="0"/>
      <w:ind w:left="284" w:firstLine="0"/>
    </w:pPr>
    <w:rPr>
      <w:rFonts w:ascii="Arial" w:eastAsia="Times New Roman" w:hAnsi="Arial" w:cs="Arial"/>
      <w:lang w:eastAsia="cs-CZ"/>
    </w:rPr>
  </w:style>
  <w:style w:type="paragraph" w:styleId="Titulek">
    <w:name w:val="caption"/>
    <w:basedOn w:val="Normln"/>
    <w:next w:val="Normln"/>
    <w:uiPriority w:val="35"/>
    <w:unhideWhenUsed/>
    <w:qFormat/>
    <w:rsid w:val="00B92693"/>
    <w:pPr>
      <w:spacing w:after="200"/>
    </w:pPr>
    <w:rPr>
      <w:i/>
      <w:iCs/>
      <w:color w:val="1F497D" w:themeColor="text2"/>
      <w:sz w:val="18"/>
      <w:szCs w:val="18"/>
    </w:rPr>
  </w:style>
  <w:style w:type="paragraph" w:styleId="Bibliografie">
    <w:name w:val="Bibliography"/>
    <w:basedOn w:val="Normln"/>
    <w:next w:val="Normln"/>
    <w:uiPriority w:val="37"/>
    <w:unhideWhenUsed/>
    <w:rsid w:val="00BA3B0B"/>
  </w:style>
  <w:style w:type="paragraph" w:styleId="Nzev">
    <w:name w:val="Title"/>
    <w:basedOn w:val="Normln"/>
    <w:next w:val="Normln"/>
    <w:link w:val="NzevChar"/>
    <w:uiPriority w:val="10"/>
    <w:qFormat/>
    <w:rsid w:val="00BA3B0B"/>
    <w:pPr>
      <w:spacing w:after="0"/>
      <w:ind w:firstLine="357"/>
      <w:contextualSpacing/>
    </w:pPr>
    <w:rPr>
      <w:b/>
      <w:bCs/>
      <w:color w:val="000000" w:themeColor="text1"/>
      <w:spacing w:val="-7"/>
      <w:sz w:val="32"/>
      <w:szCs w:val="48"/>
      <w:lang w:val="en-US" w:bidi="en-US"/>
    </w:rPr>
  </w:style>
  <w:style w:type="character" w:customStyle="1" w:styleId="NzevChar">
    <w:name w:val="Název Char"/>
    <w:basedOn w:val="Standardnpsmoodstavce"/>
    <w:link w:val="Nzev"/>
    <w:uiPriority w:val="10"/>
    <w:rsid w:val="00BA3B0B"/>
    <w:rPr>
      <w:rFonts w:eastAsiaTheme="minorEastAsia"/>
      <w:b/>
      <w:bCs/>
      <w:color w:val="000000" w:themeColor="text1"/>
      <w:spacing w:val="-7"/>
      <w:sz w:val="32"/>
      <w:szCs w:val="48"/>
      <w:lang w:val="en-US" w:bidi="en-US"/>
    </w:rPr>
  </w:style>
  <w:style w:type="paragraph" w:styleId="Podnadpis">
    <w:name w:val="Subtitle"/>
    <w:basedOn w:val="Normln"/>
    <w:next w:val="Normln"/>
    <w:link w:val="PodnadpisChar"/>
    <w:uiPriority w:val="11"/>
    <w:qFormat/>
    <w:rsid w:val="00BA3B0B"/>
    <w:pPr>
      <w:numPr>
        <w:ilvl w:val="1"/>
      </w:numPr>
      <w:spacing w:after="240" w:line="276" w:lineRule="auto"/>
      <w:ind w:firstLine="357"/>
      <w:jc w:val="center"/>
    </w:pPr>
    <w:rPr>
      <w:szCs w:val="24"/>
      <w:lang w:val="en-US" w:bidi="en-US"/>
    </w:rPr>
  </w:style>
  <w:style w:type="character" w:customStyle="1" w:styleId="PodnadpisChar">
    <w:name w:val="Podnadpis Char"/>
    <w:basedOn w:val="Standardnpsmoodstavce"/>
    <w:link w:val="Podnadpis"/>
    <w:uiPriority w:val="11"/>
    <w:rsid w:val="00BA3B0B"/>
    <w:rPr>
      <w:rFonts w:eastAsiaTheme="minorEastAsia"/>
      <w:szCs w:val="24"/>
      <w:lang w:val="en-US" w:bidi="en-US"/>
    </w:rPr>
  </w:style>
  <w:style w:type="character" w:styleId="Zdraznnjemn">
    <w:name w:val="Subtle Emphasis"/>
    <w:uiPriority w:val="19"/>
    <w:qFormat/>
    <w:rsid w:val="00BA3B0B"/>
    <w:rPr>
      <w:i/>
      <w:iCs/>
      <w:color w:val="auto"/>
    </w:rPr>
  </w:style>
  <w:style w:type="paragraph" w:styleId="Citt">
    <w:name w:val="Quote"/>
    <w:basedOn w:val="Normln"/>
    <w:next w:val="Normln"/>
    <w:link w:val="CittChar"/>
    <w:uiPriority w:val="29"/>
    <w:qFormat/>
    <w:rsid w:val="00BA3B0B"/>
    <w:pPr>
      <w:spacing w:before="200" w:after="60" w:line="264" w:lineRule="auto"/>
      <w:ind w:left="864" w:right="864" w:firstLine="357"/>
      <w:jc w:val="center"/>
    </w:pPr>
    <w:rPr>
      <w:i/>
      <w:iCs/>
      <w:szCs w:val="24"/>
      <w:lang w:val="en-US" w:bidi="en-US"/>
    </w:rPr>
  </w:style>
  <w:style w:type="character" w:customStyle="1" w:styleId="CittChar">
    <w:name w:val="Citát Char"/>
    <w:basedOn w:val="Standardnpsmoodstavce"/>
    <w:link w:val="Citt"/>
    <w:uiPriority w:val="29"/>
    <w:rsid w:val="00BA3B0B"/>
    <w:rPr>
      <w:rFonts w:eastAsiaTheme="minorEastAsia"/>
      <w:i/>
      <w:iCs/>
      <w:szCs w:val="24"/>
      <w:lang w:val="en-US" w:bidi="en-US"/>
    </w:rPr>
  </w:style>
  <w:style w:type="paragraph" w:styleId="Vrazncitt">
    <w:name w:val="Intense Quote"/>
    <w:basedOn w:val="Normln"/>
    <w:next w:val="Normln"/>
    <w:link w:val="VrazncittChar"/>
    <w:uiPriority w:val="30"/>
    <w:qFormat/>
    <w:rsid w:val="00BA3B0B"/>
    <w:pPr>
      <w:spacing w:before="100" w:beforeAutospacing="1" w:after="240" w:line="276" w:lineRule="auto"/>
      <w:ind w:left="936" w:right="936" w:firstLine="357"/>
      <w:jc w:val="center"/>
    </w:pPr>
    <w:rPr>
      <w:sz w:val="26"/>
      <w:szCs w:val="26"/>
      <w:lang w:val="en-US" w:bidi="en-US"/>
    </w:rPr>
  </w:style>
  <w:style w:type="character" w:customStyle="1" w:styleId="VrazncittChar">
    <w:name w:val="Výrazný citát Char"/>
    <w:basedOn w:val="Standardnpsmoodstavce"/>
    <w:link w:val="Vrazncitt"/>
    <w:uiPriority w:val="30"/>
    <w:rsid w:val="00BA3B0B"/>
    <w:rPr>
      <w:rFonts w:eastAsiaTheme="minorEastAsia"/>
      <w:sz w:val="26"/>
      <w:szCs w:val="26"/>
      <w:lang w:val="en-US" w:bidi="en-US"/>
    </w:rPr>
  </w:style>
  <w:style w:type="character" w:styleId="Odkazjemn">
    <w:name w:val="Subtle Reference"/>
    <w:uiPriority w:val="31"/>
    <w:qFormat/>
    <w:rsid w:val="00BA3B0B"/>
    <w:rPr>
      <w:smallCaps/>
      <w:color w:val="auto"/>
      <w:u w:val="single" w:color="7F7F7F"/>
    </w:rPr>
  </w:style>
  <w:style w:type="character" w:styleId="Odkazintenzivn">
    <w:name w:val="Intense Reference"/>
    <w:uiPriority w:val="32"/>
    <w:qFormat/>
    <w:rsid w:val="00BA3B0B"/>
    <w:rPr>
      <w:b/>
      <w:bCs/>
      <w:smallCaps/>
      <w:color w:val="auto"/>
      <w:u w:val="single"/>
    </w:rPr>
  </w:style>
  <w:style w:type="character" w:styleId="Nzevknihy">
    <w:name w:val="Book Title"/>
    <w:uiPriority w:val="33"/>
    <w:qFormat/>
    <w:rsid w:val="00BA3B0B"/>
    <w:rPr>
      <w:b/>
      <w:bCs/>
      <w:smallCaps/>
      <w:color w:val="auto"/>
    </w:rPr>
  </w:style>
  <w:style w:type="character" w:customStyle="1" w:styleId="OdstavecseseznamemChar">
    <w:name w:val="Odstavec se seznamem Char"/>
    <w:link w:val="Odstavecseseznamem"/>
    <w:uiPriority w:val="34"/>
    <w:qFormat/>
    <w:rsid w:val="00BA3B0B"/>
    <w:rPr>
      <w:rFonts w:ascii="Arial" w:eastAsia="Arial Unicode MS" w:hAnsi="Arial" w:cs="Times New Roman"/>
      <w:kern w:val="1"/>
      <w:sz w:val="20"/>
      <w:szCs w:val="24"/>
      <w:lang w:eastAsia="cs-CZ"/>
    </w:rPr>
  </w:style>
  <w:style w:type="character" w:styleId="Zstupntext">
    <w:name w:val="Placeholder Text"/>
    <w:uiPriority w:val="99"/>
    <w:semiHidden/>
    <w:rsid w:val="00BA3B0B"/>
    <w:rPr>
      <w:color w:val="808080"/>
    </w:rPr>
  </w:style>
  <w:style w:type="character" w:customStyle="1" w:styleId="st">
    <w:name w:val="st"/>
    <w:basedOn w:val="Standardnpsmoodstavce"/>
    <w:rsid w:val="00BA3B0B"/>
  </w:style>
  <w:style w:type="paragraph" w:styleId="Textvysvtlivek">
    <w:name w:val="endnote text"/>
    <w:basedOn w:val="Normln"/>
    <w:link w:val="TextvysvtlivekChar"/>
    <w:uiPriority w:val="99"/>
    <w:semiHidden/>
    <w:unhideWhenUsed/>
    <w:rsid w:val="00BA3B0B"/>
    <w:pPr>
      <w:spacing w:after="0"/>
      <w:ind w:firstLine="357"/>
    </w:pPr>
    <w:rPr>
      <w:szCs w:val="20"/>
      <w:lang w:val="en-US" w:bidi="en-US"/>
    </w:rPr>
  </w:style>
  <w:style w:type="character" w:customStyle="1" w:styleId="TextvysvtlivekChar">
    <w:name w:val="Text vysvětlivek Char"/>
    <w:basedOn w:val="Standardnpsmoodstavce"/>
    <w:link w:val="Textvysvtlivek"/>
    <w:uiPriority w:val="99"/>
    <w:semiHidden/>
    <w:rsid w:val="00BA3B0B"/>
    <w:rPr>
      <w:rFonts w:eastAsiaTheme="minorEastAsia"/>
      <w:sz w:val="20"/>
      <w:szCs w:val="20"/>
      <w:lang w:val="en-US" w:bidi="en-US"/>
    </w:rPr>
  </w:style>
  <w:style w:type="character" w:styleId="Odkaznavysvtlivky">
    <w:name w:val="endnote reference"/>
    <w:uiPriority w:val="99"/>
    <w:semiHidden/>
    <w:unhideWhenUsed/>
    <w:rsid w:val="00BA3B0B"/>
    <w:rPr>
      <w:vertAlign w:val="superscript"/>
    </w:rPr>
  </w:style>
  <w:style w:type="paragraph" w:styleId="Textpoznpodarou">
    <w:name w:val="footnote text"/>
    <w:basedOn w:val="Normln"/>
    <w:link w:val="TextpoznpodarouChar"/>
    <w:uiPriority w:val="99"/>
    <w:semiHidden/>
    <w:unhideWhenUsed/>
    <w:rsid w:val="00BA3B0B"/>
    <w:pPr>
      <w:spacing w:after="0"/>
      <w:ind w:firstLine="357"/>
    </w:pPr>
    <w:rPr>
      <w:szCs w:val="20"/>
      <w:lang w:val="en-US" w:bidi="en-US"/>
    </w:rPr>
  </w:style>
  <w:style w:type="character" w:customStyle="1" w:styleId="TextpoznpodarouChar">
    <w:name w:val="Text pozn. pod čarou Char"/>
    <w:basedOn w:val="Standardnpsmoodstavce"/>
    <w:link w:val="Textpoznpodarou"/>
    <w:uiPriority w:val="99"/>
    <w:semiHidden/>
    <w:rsid w:val="00BA3B0B"/>
    <w:rPr>
      <w:rFonts w:eastAsiaTheme="minorEastAsia"/>
      <w:sz w:val="20"/>
      <w:szCs w:val="20"/>
      <w:lang w:val="en-US" w:bidi="en-US"/>
    </w:rPr>
  </w:style>
  <w:style w:type="character" w:styleId="Znakapoznpodarou">
    <w:name w:val="footnote reference"/>
    <w:unhideWhenUsed/>
    <w:rsid w:val="00BA3B0B"/>
    <w:rPr>
      <w:vertAlign w:val="superscript"/>
    </w:rPr>
  </w:style>
  <w:style w:type="character" w:customStyle="1" w:styleId="apple-converted-space">
    <w:name w:val="apple-converted-space"/>
    <w:basedOn w:val="Standardnpsmoodstavce"/>
    <w:rsid w:val="00BA3B0B"/>
  </w:style>
  <w:style w:type="character" w:customStyle="1" w:styleId="highlightedglossaryterm">
    <w:name w:val="highlightedglossaryterm"/>
    <w:basedOn w:val="Standardnpsmoodstavce"/>
    <w:rsid w:val="00BA3B0B"/>
  </w:style>
  <w:style w:type="paragraph" w:customStyle="1" w:styleId="Odstavec">
    <w:name w:val="Odstavec"/>
    <w:basedOn w:val="Normln"/>
    <w:link w:val="OdstavecChar"/>
    <w:autoRedefine/>
    <w:rsid w:val="00BA3B0B"/>
    <w:pPr>
      <w:overflowPunct w:val="0"/>
      <w:autoSpaceDE w:val="0"/>
      <w:autoSpaceDN w:val="0"/>
      <w:adjustRightInd w:val="0"/>
      <w:spacing w:after="0"/>
      <w:ind w:firstLine="709"/>
      <w:textAlignment w:val="baseline"/>
    </w:pPr>
    <w:rPr>
      <w:szCs w:val="20"/>
      <w:lang w:val="en-US" w:eastAsia="cs-CZ" w:bidi="en-US"/>
    </w:rPr>
  </w:style>
  <w:style w:type="paragraph" w:styleId="Normlnodsazen">
    <w:name w:val="Normal Indent"/>
    <w:basedOn w:val="Normln"/>
    <w:autoRedefine/>
    <w:rsid w:val="00BA3B0B"/>
    <w:pPr>
      <w:spacing w:after="0" w:line="360" w:lineRule="auto"/>
      <w:ind w:left="851" w:firstLine="357"/>
    </w:pPr>
    <w:rPr>
      <w:rFonts w:ascii="Tahoma" w:eastAsia="Calibri" w:hAnsi="Tahoma" w:cs="Tahoma"/>
      <w:szCs w:val="20"/>
      <w:lang w:val="en-US" w:eastAsia="cs-CZ" w:bidi="en-US"/>
    </w:rPr>
  </w:style>
  <w:style w:type="paragraph" w:customStyle="1" w:styleId="CharCharCharChar">
    <w:name w:val="Char Char Char Char"/>
    <w:basedOn w:val="Normln"/>
    <w:rsid w:val="00BA3B0B"/>
    <w:pPr>
      <w:spacing w:after="160" w:line="240" w:lineRule="exact"/>
      <w:ind w:firstLine="357"/>
      <w:jc w:val="left"/>
    </w:pPr>
    <w:rPr>
      <w:rFonts w:ascii="Tahoma" w:hAnsi="Tahoma" w:cs="Tahoma"/>
      <w:szCs w:val="20"/>
      <w:lang w:val="en-US" w:bidi="en-US"/>
    </w:rPr>
  </w:style>
  <w:style w:type="character" w:customStyle="1" w:styleId="OdstavecChar">
    <w:name w:val="Odstavec Char"/>
    <w:link w:val="Odstavec"/>
    <w:locked/>
    <w:rsid w:val="00BA3B0B"/>
    <w:rPr>
      <w:rFonts w:eastAsiaTheme="minorEastAsia"/>
      <w:szCs w:val="20"/>
      <w:lang w:val="en-US" w:eastAsia="cs-CZ" w:bidi="en-US"/>
    </w:rPr>
  </w:style>
  <w:style w:type="paragraph" w:customStyle="1" w:styleId="slovannadpis2">
    <w:name w:val="Číslovaný nadpis 2"/>
    <w:basedOn w:val="Normln"/>
    <w:next w:val="Normln"/>
    <w:rsid w:val="00BA3B0B"/>
    <w:pPr>
      <w:keepNext/>
      <w:numPr>
        <w:ilvl w:val="1"/>
        <w:numId w:val="3"/>
      </w:numPr>
      <w:spacing w:before="200" w:after="60"/>
      <w:jc w:val="left"/>
      <w:outlineLvl w:val="1"/>
    </w:pPr>
    <w:rPr>
      <w:rFonts w:ascii="Times New Roman" w:hAnsi="Times New Roman"/>
      <w:b/>
      <w:szCs w:val="20"/>
      <w:lang w:val="en-US" w:eastAsia="cs-CZ" w:bidi="en-US"/>
    </w:rPr>
  </w:style>
  <w:style w:type="paragraph" w:customStyle="1" w:styleId="slovannadpis1">
    <w:name w:val="Číslovaný nadpis 1"/>
    <w:basedOn w:val="Normln"/>
    <w:next w:val="Normln"/>
    <w:rsid w:val="00BA3B0B"/>
    <w:pPr>
      <w:widowControl w:val="0"/>
      <w:numPr>
        <w:numId w:val="3"/>
      </w:numPr>
      <w:spacing w:before="240" w:after="60"/>
      <w:jc w:val="left"/>
    </w:pPr>
    <w:rPr>
      <w:rFonts w:ascii="Times New Roman" w:hAnsi="Times New Roman"/>
      <w:b/>
      <w:szCs w:val="20"/>
      <w:lang w:val="en-US" w:eastAsia="cs-CZ" w:bidi="en-US"/>
    </w:rPr>
  </w:style>
  <w:style w:type="paragraph" w:customStyle="1" w:styleId="Odsazen">
    <w:name w:val="Odsazený"/>
    <w:basedOn w:val="Default"/>
    <w:rsid w:val="00BA3B0B"/>
    <w:pPr>
      <w:suppressAutoHyphens/>
      <w:autoSpaceDE/>
      <w:adjustRightInd/>
      <w:spacing w:before="113" w:after="113"/>
      <w:ind w:firstLine="680"/>
      <w:jc w:val="both"/>
      <w:textAlignment w:val="baseline"/>
    </w:pPr>
    <w:rPr>
      <w:rFonts w:ascii="Calibri" w:eastAsia="Calibri" w:hAnsi="Calibri" w:cs="Calibri"/>
      <w:lang w:eastAsia="cs-CZ"/>
    </w:rPr>
  </w:style>
  <w:style w:type="paragraph" w:customStyle="1" w:styleId="Standard">
    <w:name w:val="Standard"/>
    <w:rsid w:val="00BA3B0B"/>
    <w:pPr>
      <w:suppressAutoHyphens/>
      <w:autoSpaceDN w:val="0"/>
      <w:spacing w:before="113" w:after="113" w:line="240" w:lineRule="auto"/>
      <w:ind w:firstLine="680"/>
      <w:jc w:val="both"/>
      <w:textAlignment w:val="baseline"/>
    </w:pPr>
    <w:rPr>
      <w:rFonts w:ascii="Calibri" w:eastAsia="Calibri" w:hAnsi="Calibri" w:cs="Calibri"/>
    </w:rPr>
  </w:style>
  <w:style w:type="numbering" w:customStyle="1" w:styleId="WWNum1">
    <w:name w:val="WWNum1"/>
    <w:basedOn w:val="Bezseznamu"/>
    <w:rsid w:val="00BA3B0B"/>
    <w:pPr>
      <w:numPr>
        <w:numId w:val="4"/>
      </w:numPr>
    </w:pPr>
  </w:style>
  <w:style w:type="numbering" w:customStyle="1" w:styleId="Numberingabc1">
    <w:name w:val="Numbering abc_1"/>
    <w:basedOn w:val="Bezseznamu"/>
    <w:rsid w:val="00BA3B0B"/>
    <w:pPr>
      <w:numPr>
        <w:numId w:val="5"/>
      </w:numPr>
    </w:pPr>
  </w:style>
  <w:style w:type="paragraph" w:customStyle="1" w:styleId="Index">
    <w:name w:val="Index"/>
    <w:basedOn w:val="Standard"/>
    <w:rsid w:val="00BA3B0B"/>
    <w:pPr>
      <w:suppressLineNumbers/>
      <w:spacing w:after="142"/>
    </w:pPr>
    <w:rPr>
      <w:rFonts w:cs="Arial"/>
      <w:sz w:val="24"/>
    </w:rPr>
  </w:style>
  <w:style w:type="paragraph" w:customStyle="1" w:styleId="Footnote">
    <w:name w:val="Footnote"/>
    <w:basedOn w:val="Standard"/>
    <w:rsid w:val="00BA3B0B"/>
    <w:pPr>
      <w:spacing w:before="0" w:after="0"/>
    </w:pPr>
    <w:rPr>
      <w:sz w:val="20"/>
      <w:szCs w:val="20"/>
    </w:rPr>
  </w:style>
  <w:style w:type="numbering" w:customStyle="1" w:styleId="WWNum2">
    <w:name w:val="WWNum2"/>
    <w:basedOn w:val="Bezseznamu"/>
    <w:rsid w:val="00BA3B0B"/>
    <w:pPr>
      <w:numPr>
        <w:numId w:val="6"/>
      </w:numPr>
    </w:pPr>
  </w:style>
  <w:style w:type="character" w:customStyle="1" w:styleId="FootnoteCharacters">
    <w:name w:val="Footnote Characters"/>
    <w:rsid w:val="00BA3B0B"/>
    <w:rPr>
      <w:position w:val="0"/>
      <w:vertAlign w:val="superscript"/>
    </w:rPr>
  </w:style>
  <w:style w:type="paragraph" w:styleId="Obsah4">
    <w:name w:val="toc 4"/>
    <w:basedOn w:val="Normln"/>
    <w:next w:val="Normln"/>
    <w:autoRedefine/>
    <w:uiPriority w:val="39"/>
    <w:unhideWhenUsed/>
    <w:rsid w:val="00BA3B0B"/>
    <w:pPr>
      <w:spacing w:after="0" w:line="276" w:lineRule="auto"/>
      <w:ind w:left="660" w:firstLine="357"/>
      <w:jc w:val="left"/>
    </w:pPr>
    <w:rPr>
      <w:rFonts w:cstheme="minorHAnsi"/>
      <w:szCs w:val="20"/>
      <w:lang w:val="en-US" w:bidi="en-US"/>
    </w:rPr>
  </w:style>
  <w:style w:type="paragraph" w:styleId="Obsah5">
    <w:name w:val="toc 5"/>
    <w:basedOn w:val="Normln"/>
    <w:next w:val="Normln"/>
    <w:autoRedefine/>
    <w:uiPriority w:val="39"/>
    <w:unhideWhenUsed/>
    <w:rsid w:val="00BA3B0B"/>
    <w:pPr>
      <w:spacing w:after="0" w:line="276" w:lineRule="auto"/>
      <w:ind w:left="880" w:firstLine="357"/>
      <w:jc w:val="left"/>
    </w:pPr>
    <w:rPr>
      <w:rFonts w:cstheme="minorHAnsi"/>
      <w:szCs w:val="20"/>
      <w:lang w:val="en-US" w:bidi="en-US"/>
    </w:rPr>
  </w:style>
  <w:style w:type="paragraph" w:styleId="Obsah6">
    <w:name w:val="toc 6"/>
    <w:basedOn w:val="Normln"/>
    <w:next w:val="Normln"/>
    <w:autoRedefine/>
    <w:uiPriority w:val="39"/>
    <w:unhideWhenUsed/>
    <w:rsid w:val="00BA3B0B"/>
    <w:pPr>
      <w:spacing w:after="0" w:line="276" w:lineRule="auto"/>
      <w:ind w:left="1100" w:firstLine="357"/>
      <w:jc w:val="left"/>
    </w:pPr>
    <w:rPr>
      <w:rFonts w:cstheme="minorHAnsi"/>
      <w:szCs w:val="20"/>
      <w:lang w:val="en-US" w:bidi="en-US"/>
    </w:rPr>
  </w:style>
  <w:style w:type="paragraph" w:customStyle="1" w:styleId="msonormal0">
    <w:name w:val="msonormal"/>
    <w:basedOn w:val="Normln"/>
    <w:rsid w:val="00C20F60"/>
    <w:pPr>
      <w:spacing w:before="100" w:beforeAutospacing="1" w:after="100" w:afterAutospacing="1"/>
      <w:ind w:firstLine="0"/>
      <w:jc w:val="left"/>
    </w:pPr>
    <w:rPr>
      <w:rFonts w:ascii="Times New Roman" w:eastAsia="Times New Roman" w:hAnsi="Times New Roman" w:cs="Times New Roman"/>
      <w:sz w:val="24"/>
      <w:szCs w:val="24"/>
      <w:lang w:eastAsia="ja-JP"/>
    </w:rPr>
  </w:style>
  <w:style w:type="paragraph" w:customStyle="1" w:styleId="xl75">
    <w:name w:val="xl75"/>
    <w:basedOn w:val="Normln"/>
    <w:rsid w:val="00C20F60"/>
    <w:pPr>
      <w:pBdr>
        <w:top w:val="single" w:sz="4" w:space="0" w:color="auto"/>
        <w:bottom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xl76">
    <w:name w:val="xl76"/>
    <w:basedOn w:val="Normln"/>
    <w:rsid w:val="00C20F60"/>
    <w:pPr>
      <w:pBdr>
        <w:top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xl77">
    <w:name w:val="xl77"/>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b/>
      <w:bCs/>
      <w:sz w:val="20"/>
      <w:szCs w:val="20"/>
      <w:lang w:eastAsia="ja-JP"/>
    </w:rPr>
  </w:style>
  <w:style w:type="paragraph" w:customStyle="1" w:styleId="xl78">
    <w:name w:val="xl78"/>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b/>
      <w:bCs/>
      <w:sz w:val="20"/>
      <w:szCs w:val="20"/>
      <w:lang w:eastAsia="ja-JP"/>
    </w:rPr>
  </w:style>
  <w:style w:type="paragraph" w:customStyle="1" w:styleId="xl79">
    <w:name w:val="xl79"/>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FSCtabulkovtext17">
    <w:name w:val="FSCtabulkový text_17"/>
    <w:basedOn w:val="Normln"/>
    <w:link w:val="FSCtabulkovtext17Char"/>
    <w:qFormat/>
    <w:rsid w:val="004944E4"/>
    <w:pPr>
      <w:spacing w:after="0" w:line="200" w:lineRule="atLeast"/>
      <w:ind w:firstLine="0"/>
    </w:pPr>
    <w:rPr>
      <w:rFonts w:ascii="Tahoma" w:eastAsia="Times New Roman" w:hAnsi="Tahoma" w:cs="Times New Roman"/>
      <w:sz w:val="16"/>
      <w:szCs w:val="20"/>
      <w:lang w:eastAsia="cs-CZ"/>
    </w:rPr>
  </w:style>
  <w:style w:type="character" w:customStyle="1" w:styleId="FSCtabulkovtext17Char">
    <w:name w:val="FSCtabulkový text_17 Char"/>
    <w:basedOn w:val="Standardnpsmoodstavce"/>
    <w:link w:val="FSCtabulkovtext17"/>
    <w:rsid w:val="004944E4"/>
    <w:rPr>
      <w:rFonts w:ascii="Tahoma" w:eastAsia="Times New Roman" w:hAnsi="Tahoma" w:cs="Times New Roman"/>
      <w:sz w:val="16"/>
      <w:szCs w:val="20"/>
      <w:lang w:eastAsia="cs-CZ"/>
    </w:rPr>
  </w:style>
  <w:style w:type="character" w:styleId="Odkaznakoment">
    <w:name w:val="annotation reference"/>
    <w:basedOn w:val="Standardnpsmoodstavce"/>
    <w:uiPriority w:val="99"/>
    <w:semiHidden/>
    <w:unhideWhenUsed/>
    <w:rsid w:val="000E62D3"/>
    <w:rPr>
      <w:sz w:val="18"/>
      <w:szCs w:val="18"/>
    </w:rPr>
  </w:style>
  <w:style w:type="paragraph" w:styleId="Textkomente">
    <w:name w:val="annotation text"/>
    <w:basedOn w:val="Normln"/>
    <w:link w:val="TextkomenteChar"/>
    <w:uiPriority w:val="99"/>
    <w:semiHidden/>
    <w:unhideWhenUsed/>
    <w:rsid w:val="000E62D3"/>
    <w:pPr>
      <w:jc w:val="left"/>
    </w:pPr>
  </w:style>
  <w:style w:type="character" w:customStyle="1" w:styleId="TextkomenteChar">
    <w:name w:val="Text komentáře Char"/>
    <w:basedOn w:val="Standardnpsmoodstavce"/>
    <w:link w:val="Textkomente"/>
    <w:uiPriority w:val="99"/>
    <w:semiHidden/>
    <w:rsid w:val="000E62D3"/>
  </w:style>
  <w:style w:type="paragraph" w:styleId="Pedmtkomente">
    <w:name w:val="annotation subject"/>
    <w:basedOn w:val="Textkomente"/>
    <w:next w:val="Textkomente"/>
    <w:link w:val="PedmtkomenteChar"/>
    <w:uiPriority w:val="99"/>
    <w:semiHidden/>
    <w:unhideWhenUsed/>
    <w:rsid w:val="000E62D3"/>
    <w:rPr>
      <w:b/>
      <w:bCs/>
    </w:rPr>
  </w:style>
  <w:style w:type="character" w:customStyle="1" w:styleId="PedmtkomenteChar">
    <w:name w:val="Předmět komentáře Char"/>
    <w:basedOn w:val="TextkomenteChar"/>
    <w:link w:val="Pedmtkomente"/>
    <w:uiPriority w:val="99"/>
    <w:semiHidden/>
    <w:rsid w:val="000E62D3"/>
    <w:rPr>
      <w:b/>
      <w:bCs/>
    </w:rPr>
  </w:style>
  <w:style w:type="character" w:customStyle="1" w:styleId="smallheadertext">
    <w:name w:val="smallheadertext"/>
    <w:basedOn w:val="Standardnpsmoodstavce"/>
    <w:rsid w:val="00986462"/>
  </w:style>
  <w:style w:type="character" w:customStyle="1" w:styleId="tlid-translation">
    <w:name w:val="tlid-translation"/>
    <w:basedOn w:val="Standardnpsmoodstavce"/>
    <w:rsid w:val="00195527"/>
  </w:style>
  <w:style w:type="paragraph" w:customStyle="1" w:styleId="N1">
    <w:name w:val="N1"/>
    <w:basedOn w:val="Nadpis1"/>
    <w:next w:val="Odstavec"/>
    <w:rsid w:val="00DC69C0"/>
    <w:pPr>
      <w:keepLines w:val="0"/>
      <w:numPr>
        <w:numId w:val="8"/>
      </w:numPr>
      <w:spacing w:after="60"/>
      <w:jc w:val="left"/>
    </w:pPr>
    <w:rPr>
      <w:rFonts w:ascii="Arial" w:eastAsia="Times New Roman" w:hAnsi="Arial" w:cs="Times New Roman"/>
      <w:bCs w:val="0"/>
      <w:spacing w:val="0"/>
      <w:kern w:val="28"/>
      <w:szCs w:val="20"/>
      <w:lang w:eastAsia="cs-CZ"/>
    </w:rPr>
  </w:style>
  <w:style w:type="paragraph" w:customStyle="1" w:styleId="N2">
    <w:name w:val="N2"/>
    <w:basedOn w:val="Nadpis2"/>
    <w:next w:val="Odstavec"/>
    <w:rsid w:val="00DC69C0"/>
    <w:pPr>
      <w:keepLines w:val="0"/>
      <w:numPr>
        <w:numId w:val="8"/>
      </w:numPr>
      <w:spacing w:before="240"/>
      <w:jc w:val="left"/>
    </w:pPr>
    <w:rPr>
      <w:rFonts w:eastAsia="Times New Roman" w:cs="Times New Roman"/>
      <w:bCs w:val="0"/>
      <w:i w:val="0"/>
      <w:caps/>
      <w:szCs w:val="20"/>
      <w:u w:val="none"/>
      <w:lang w:eastAsia="cs-CZ"/>
    </w:rPr>
  </w:style>
  <w:style w:type="paragraph" w:customStyle="1" w:styleId="N3">
    <w:name w:val="N3"/>
    <w:basedOn w:val="Nadpis3"/>
    <w:next w:val="Odstavec"/>
    <w:rsid w:val="00DC69C0"/>
    <w:pPr>
      <w:keepLines w:val="0"/>
      <w:numPr>
        <w:numId w:val="8"/>
      </w:numPr>
      <w:tabs>
        <w:tab w:val="left" w:pos="851"/>
      </w:tabs>
      <w:spacing w:before="240" w:after="60"/>
      <w:jc w:val="left"/>
    </w:pPr>
    <w:rPr>
      <w:rFonts w:eastAsia="Times New Roman" w:cs="Times New Roman"/>
      <w:bCs w:val="0"/>
      <w:i w:val="0"/>
      <w:sz w:val="24"/>
      <w:szCs w:val="20"/>
      <w:u w:val="non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3119">
      <w:bodyDiv w:val="1"/>
      <w:marLeft w:val="0"/>
      <w:marRight w:val="0"/>
      <w:marTop w:val="0"/>
      <w:marBottom w:val="0"/>
      <w:divBdr>
        <w:top w:val="none" w:sz="0" w:space="0" w:color="auto"/>
        <w:left w:val="none" w:sz="0" w:space="0" w:color="auto"/>
        <w:bottom w:val="none" w:sz="0" w:space="0" w:color="auto"/>
        <w:right w:val="none" w:sz="0" w:space="0" w:color="auto"/>
      </w:divBdr>
    </w:div>
    <w:div w:id="20784918">
      <w:bodyDiv w:val="1"/>
      <w:marLeft w:val="0"/>
      <w:marRight w:val="0"/>
      <w:marTop w:val="0"/>
      <w:marBottom w:val="0"/>
      <w:divBdr>
        <w:top w:val="none" w:sz="0" w:space="0" w:color="auto"/>
        <w:left w:val="none" w:sz="0" w:space="0" w:color="auto"/>
        <w:bottom w:val="none" w:sz="0" w:space="0" w:color="auto"/>
        <w:right w:val="none" w:sz="0" w:space="0" w:color="auto"/>
      </w:divBdr>
    </w:div>
    <w:div w:id="25108780">
      <w:bodyDiv w:val="1"/>
      <w:marLeft w:val="0"/>
      <w:marRight w:val="0"/>
      <w:marTop w:val="0"/>
      <w:marBottom w:val="0"/>
      <w:divBdr>
        <w:top w:val="none" w:sz="0" w:space="0" w:color="auto"/>
        <w:left w:val="none" w:sz="0" w:space="0" w:color="auto"/>
        <w:bottom w:val="none" w:sz="0" w:space="0" w:color="auto"/>
        <w:right w:val="none" w:sz="0" w:space="0" w:color="auto"/>
      </w:divBdr>
    </w:div>
    <w:div w:id="26181494">
      <w:bodyDiv w:val="1"/>
      <w:marLeft w:val="0"/>
      <w:marRight w:val="0"/>
      <w:marTop w:val="0"/>
      <w:marBottom w:val="0"/>
      <w:divBdr>
        <w:top w:val="none" w:sz="0" w:space="0" w:color="auto"/>
        <w:left w:val="none" w:sz="0" w:space="0" w:color="auto"/>
        <w:bottom w:val="none" w:sz="0" w:space="0" w:color="auto"/>
        <w:right w:val="none" w:sz="0" w:space="0" w:color="auto"/>
      </w:divBdr>
    </w:div>
    <w:div w:id="76682845">
      <w:bodyDiv w:val="1"/>
      <w:marLeft w:val="0"/>
      <w:marRight w:val="0"/>
      <w:marTop w:val="0"/>
      <w:marBottom w:val="0"/>
      <w:divBdr>
        <w:top w:val="none" w:sz="0" w:space="0" w:color="auto"/>
        <w:left w:val="none" w:sz="0" w:space="0" w:color="auto"/>
        <w:bottom w:val="none" w:sz="0" w:space="0" w:color="auto"/>
        <w:right w:val="none" w:sz="0" w:space="0" w:color="auto"/>
      </w:divBdr>
    </w:div>
    <w:div w:id="158498025">
      <w:bodyDiv w:val="1"/>
      <w:marLeft w:val="0"/>
      <w:marRight w:val="0"/>
      <w:marTop w:val="0"/>
      <w:marBottom w:val="0"/>
      <w:divBdr>
        <w:top w:val="none" w:sz="0" w:space="0" w:color="auto"/>
        <w:left w:val="none" w:sz="0" w:space="0" w:color="auto"/>
        <w:bottom w:val="none" w:sz="0" w:space="0" w:color="auto"/>
        <w:right w:val="none" w:sz="0" w:space="0" w:color="auto"/>
      </w:divBdr>
    </w:div>
    <w:div w:id="158889651">
      <w:bodyDiv w:val="1"/>
      <w:marLeft w:val="0"/>
      <w:marRight w:val="0"/>
      <w:marTop w:val="0"/>
      <w:marBottom w:val="0"/>
      <w:divBdr>
        <w:top w:val="none" w:sz="0" w:space="0" w:color="auto"/>
        <w:left w:val="none" w:sz="0" w:space="0" w:color="auto"/>
        <w:bottom w:val="none" w:sz="0" w:space="0" w:color="auto"/>
        <w:right w:val="none" w:sz="0" w:space="0" w:color="auto"/>
      </w:divBdr>
    </w:div>
    <w:div w:id="170684931">
      <w:bodyDiv w:val="1"/>
      <w:marLeft w:val="0"/>
      <w:marRight w:val="0"/>
      <w:marTop w:val="0"/>
      <w:marBottom w:val="0"/>
      <w:divBdr>
        <w:top w:val="none" w:sz="0" w:space="0" w:color="auto"/>
        <w:left w:val="none" w:sz="0" w:space="0" w:color="auto"/>
        <w:bottom w:val="none" w:sz="0" w:space="0" w:color="auto"/>
        <w:right w:val="none" w:sz="0" w:space="0" w:color="auto"/>
      </w:divBdr>
    </w:div>
    <w:div w:id="178353307">
      <w:bodyDiv w:val="1"/>
      <w:marLeft w:val="0"/>
      <w:marRight w:val="0"/>
      <w:marTop w:val="0"/>
      <w:marBottom w:val="0"/>
      <w:divBdr>
        <w:top w:val="none" w:sz="0" w:space="0" w:color="auto"/>
        <w:left w:val="none" w:sz="0" w:space="0" w:color="auto"/>
        <w:bottom w:val="none" w:sz="0" w:space="0" w:color="auto"/>
        <w:right w:val="none" w:sz="0" w:space="0" w:color="auto"/>
      </w:divBdr>
    </w:div>
    <w:div w:id="206189931">
      <w:bodyDiv w:val="1"/>
      <w:marLeft w:val="0"/>
      <w:marRight w:val="0"/>
      <w:marTop w:val="0"/>
      <w:marBottom w:val="0"/>
      <w:divBdr>
        <w:top w:val="none" w:sz="0" w:space="0" w:color="auto"/>
        <w:left w:val="none" w:sz="0" w:space="0" w:color="auto"/>
        <w:bottom w:val="none" w:sz="0" w:space="0" w:color="auto"/>
        <w:right w:val="none" w:sz="0" w:space="0" w:color="auto"/>
      </w:divBdr>
    </w:div>
    <w:div w:id="212352257">
      <w:bodyDiv w:val="1"/>
      <w:marLeft w:val="0"/>
      <w:marRight w:val="0"/>
      <w:marTop w:val="0"/>
      <w:marBottom w:val="0"/>
      <w:divBdr>
        <w:top w:val="none" w:sz="0" w:space="0" w:color="auto"/>
        <w:left w:val="none" w:sz="0" w:space="0" w:color="auto"/>
        <w:bottom w:val="none" w:sz="0" w:space="0" w:color="auto"/>
        <w:right w:val="none" w:sz="0" w:space="0" w:color="auto"/>
      </w:divBdr>
    </w:div>
    <w:div w:id="215705092">
      <w:bodyDiv w:val="1"/>
      <w:marLeft w:val="0"/>
      <w:marRight w:val="0"/>
      <w:marTop w:val="0"/>
      <w:marBottom w:val="0"/>
      <w:divBdr>
        <w:top w:val="none" w:sz="0" w:space="0" w:color="auto"/>
        <w:left w:val="none" w:sz="0" w:space="0" w:color="auto"/>
        <w:bottom w:val="none" w:sz="0" w:space="0" w:color="auto"/>
        <w:right w:val="none" w:sz="0" w:space="0" w:color="auto"/>
      </w:divBdr>
    </w:div>
    <w:div w:id="223179111">
      <w:bodyDiv w:val="1"/>
      <w:marLeft w:val="0"/>
      <w:marRight w:val="0"/>
      <w:marTop w:val="0"/>
      <w:marBottom w:val="0"/>
      <w:divBdr>
        <w:top w:val="none" w:sz="0" w:space="0" w:color="auto"/>
        <w:left w:val="none" w:sz="0" w:space="0" w:color="auto"/>
        <w:bottom w:val="none" w:sz="0" w:space="0" w:color="auto"/>
        <w:right w:val="none" w:sz="0" w:space="0" w:color="auto"/>
      </w:divBdr>
    </w:div>
    <w:div w:id="225379130">
      <w:bodyDiv w:val="1"/>
      <w:marLeft w:val="0"/>
      <w:marRight w:val="0"/>
      <w:marTop w:val="0"/>
      <w:marBottom w:val="0"/>
      <w:divBdr>
        <w:top w:val="none" w:sz="0" w:space="0" w:color="auto"/>
        <w:left w:val="none" w:sz="0" w:space="0" w:color="auto"/>
        <w:bottom w:val="none" w:sz="0" w:space="0" w:color="auto"/>
        <w:right w:val="none" w:sz="0" w:space="0" w:color="auto"/>
      </w:divBdr>
    </w:div>
    <w:div w:id="247539862">
      <w:bodyDiv w:val="1"/>
      <w:marLeft w:val="0"/>
      <w:marRight w:val="0"/>
      <w:marTop w:val="0"/>
      <w:marBottom w:val="0"/>
      <w:divBdr>
        <w:top w:val="none" w:sz="0" w:space="0" w:color="auto"/>
        <w:left w:val="none" w:sz="0" w:space="0" w:color="auto"/>
        <w:bottom w:val="none" w:sz="0" w:space="0" w:color="auto"/>
        <w:right w:val="none" w:sz="0" w:space="0" w:color="auto"/>
      </w:divBdr>
    </w:div>
    <w:div w:id="266815491">
      <w:bodyDiv w:val="1"/>
      <w:marLeft w:val="0"/>
      <w:marRight w:val="0"/>
      <w:marTop w:val="0"/>
      <w:marBottom w:val="0"/>
      <w:divBdr>
        <w:top w:val="none" w:sz="0" w:space="0" w:color="auto"/>
        <w:left w:val="none" w:sz="0" w:space="0" w:color="auto"/>
        <w:bottom w:val="none" w:sz="0" w:space="0" w:color="auto"/>
        <w:right w:val="none" w:sz="0" w:space="0" w:color="auto"/>
      </w:divBdr>
    </w:div>
    <w:div w:id="271520886">
      <w:bodyDiv w:val="1"/>
      <w:marLeft w:val="0"/>
      <w:marRight w:val="0"/>
      <w:marTop w:val="0"/>
      <w:marBottom w:val="0"/>
      <w:divBdr>
        <w:top w:val="none" w:sz="0" w:space="0" w:color="auto"/>
        <w:left w:val="none" w:sz="0" w:space="0" w:color="auto"/>
        <w:bottom w:val="none" w:sz="0" w:space="0" w:color="auto"/>
        <w:right w:val="none" w:sz="0" w:space="0" w:color="auto"/>
      </w:divBdr>
    </w:div>
    <w:div w:id="299045456">
      <w:bodyDiv w:val="1"/>
      <w:marLeft w:val="0"/>
      <w:marRight w:val="0"/>
      <w:marTop w:val="0"/>
      <w:marBottom w:val="0"/>
      <w:divBdr>
        <w:top w:val="none" w:sz="0" w:space="0" w:color="auto"/>
        <w:left w:val="none" w:sz="0" w:space="0" w:color="auto"/>
        <w:bottom w:val="none" w:sz="0" w:space="0" w:color="auto"/>
        <w:right w:val="none" w:sz="0" w:space="0" w:color="auto"/>
      </w:divBdr>
    </w:div>
    <w:div w:id="320501500">
      <w:bodyDiv w:val="1"/>
      <w:marLeft w:val="0"/>
      <w:marRight w:val="0"/>
      <w:marTop w:val="0"/>
      <w:marBottom w:val="0"/>
      <w:divBdr>
        <w:top w:val="none" w:sz="0" w:space="0" w:color="auto"/>
        <w:left w:val="none" w:sz="0" w:space="0" w:color="auto"/>
        <w:bottom w:val="none" w:sz="0" w:space="0" w:color="auto"/>
        <w:right w:val="none" w:sz="0" w:space="0" w:color="auto"/>
      </w:divBdr>
    </w:div>
    <w:div w:id="356084981">
      <w:bodyDiv w:val="1"/>
      <w:marLeft w:val="0"/>
      <w:marRight w:val="0"/>
      <w:marTop w:val="0"/>
      <w:marBottom w:val="0"/>
      <w:divBdr>
        <w:top w:val="none" w:sz="0" w:space="0" w:color="auto"/>
        <w:left w:val="none" w:sz="0" w:space="0" w:color="auto"/>
        <w:bottom w:val="none" w:sz="0" w:space="0" w:color="auto"/>
        <w:right w:val="none" w:sz="0" w:space="0" w:color="auto"/>
      </w:divBdr>
    </w:div>
    <w:div w:id="373121161">
      <w:bodyDiv w:val="1"/>
      <w:marLeft w:val="0"/>
      <w:marRight w:val="0"/>
      <w:marTop w:val="0"/>
      <w:marBottom w:val="0"/>
      <w:divBdr>
        <w:top w:val="none" w:sz="0" w:space="0" w:color="auto"/>
        <w:left w:val="none" w:sz="0" w:space="0" w:color="auto"/>
        <w:bottom w:val="none" w:sz="0" w:space="0" w:color="auto"/>
        <w:right w:val="none" w:sz="0" w:space="0" w:color="auto"/>
      </w:divBdr>
    </w:div>
    <w:div w:id="415592480">
      <w:bodyDiv w:val="1"/>
      <w:marLeft w:val="0"/>
      <w:marRight w:val="0"/>
      <w:marTop w:val="0"/>
      <w:marBottom w:val="0"/>
      <w:divBdr>
        <w:top w:val="none" w:sz="0" w:space="0" w:color="auto"/>
        <w:left w:val="none" w:sz="0" w:space="0" w:color="auto"/>
        <w:bottom w:val="none" w:sz="0" w:space="0" w:color="auto"/>
        <w:right w:val="none" w:sz="0" w:space="0" w:color="auto"/>
      </w:divBdr>
    </w:div>
    <w:div w:id="418018656">
      <w:bodyDiv w:val="1"/>
      <w:marLeft w:val="0"/>
      <w:marRight w:val="0"/>
      <w:marTop w:val="0"/>
      <w:marBottom w:val="0"/>
      <w:divBdr>
        <w:top w:val="none" w:sz="0" w:space="0" w:color="auto"/>
        <w:left w:val="none" w:sz="0" w:space="0" w:color="auto"/>
        <w:bottom w:val="none" w:sz="0" w:space="0" w:color="auto"/>
        <w:right w:val="none" w:sz="0" w:space="0" w:color="auto"/>
      </w:divBdr>
    </w:div>
    <w:div w:id="435684761">
      <w:bodyDiv w:val="1"/>
      <w:marLeft w:val="0"/>
      <w:marRight w:val="0"/>
      <w:marTop w:val="0"/>
      <w:marBottom w:val="0"/>
      <w:divBdr>
        <w:top w:val="none" w:sz="0" w:space="0" w:color="auto"/>
        <w:left w:val="none" w:sz="0" w:space="0" w:color="auto"/>
        <w:bottom w:val="none" w:sz="0" w:space="0" w:color="auto"/>
        <w:right w:val="none" w:sz="0" w:space="0" w:color="auto"/>
      </w:divBdr>
    </w:div>
    <w:div w:id="438528901">
      <w:bodyDiv w:val="1"/>
      <w:marLeft w:val="0"/>
      <w:marRight w:val="0"/>
      <w:marTop w:val="0"/>
      <w:marBottom w:val="0"/>
      <w:divBdr>
        <w:top w:val="none" w:sz="0" w:space="0" w:color="auto"/>
        <w:left w:val="none" w:sz="0" w:space="0" w:color="auto"/>
        <w:bottom w:val="none" w:sz="0" w:space="0" w:color="auto"/>
        <w:right w:val="none" w:sz="0" w:space="0" w:color="auto"/>
      </w:divBdr>
    </w:div>
    <w:div w:id="446437902">
      <w:bodyDiv w:val="1"/>
      <w:marLeft w:val="0"/>
      <w:marRight w:val="0"/>
      <w:marTop w:val="0"/>
      <w:marBottom w:val="0"/>
      <w:divBdr>
        <w:top w:val="none" w:sz="0" w:space="0" w:color="auto"/>
        <w:left w:val="none" w:sz="0" w:space="0" w:color="auto"/>
        <w:bottom w:val="none" w:sz="0" w:space="0" w:color="auto"/>
        <w:right w:val="none" w:sz="0" w:space="0" w:color="auto"/>
      </w:divBdr>
    </w:div>
    <w:div w:id="456220707">
      <w:bodyDiv w:val="1"/>
      <w:marLeft w:val="0"/>
      <w:marRight w:val="0"/>
      <w:marTop w:val="0"/>
      <w:marBottom w:val="0"/>
      <w:divBdr>
        <w:top w:val="none" w:sz="0" w:space="0" w:color="auto"/>
        <w:left w:val="none" w:sz="0" w:space="0" w:color="auto"/>
        <w:bottom w:val="none" w:sz="0" w:space="0" w:color="auto"/>
        <w:right w:val="none" w:sz="0" w:space="0" w:color="auto"/>
      </w:divBdr>
    </w:div>
    <w:div w:id="459765457">
      <w:bodyDiv w:val="1"/>
      <w:marLeft w:val="0"/>
      <w:marRight w:val="0"/>
      <w:marTop w:val="0"/>
      <w:marBottom w:val="0"/>
      <w:divBdr>
        <w:top w:val="none" w:sz="0" w:space="0" w:color="auto"/>
        <w:left w:val="none" w:sz="0" w:space="0" w:color="auto"/>
        <w:bottom w:val="none" w:sz="0" w:space="0" w:color="auto"/>
        <w:right w:val="none" w:sz="0" w:space="0" w:color="auto"/>
      </w:divBdr>
    </w:div>
    <w:div w:id="471482730">
      <w:bodyDiv w:val="1"/>
      <w:marLeft w:val="0"/>
      <w:marRight w:val="0"/>
      <w:marTop w:val="0"/>
      <w:marBottom w:val="0"/>
      <w:divBdr>
        <w:top w:val="none" w:sz="0" w:space="0" w:color="auto"/>
        <w:left w:val="none" w:sz="0" w:space="0" w:color="auto"/>
        <w:bottom w:val="none" w:sz="0" w:space="0" w:color="auto"/>
        <w:right w:val="none" w:sz="0" w:space="0" w:color="auto"/>
      </w:divBdr>
    </w:div>
    <w:div w:id="528492479">
      <w:bodyDiv w:val="1"/>
      <w:marLeft w:val="0"/>
      <w:marRight w:val="0"/>
      <w:marTop w:val="0"/>
      <w:marBottom w:val="0"/>
      <w:divBdr>
        <w:top w:val="none" w:sz="0" w:space="0" w:color="auto"/>
        <w:left w:val="none" w:sz="0" w:space="0" w:color="auto"/>
        <w:bottom w:val="none" w:sz="0" w:space="0" w:color="auto"/>
        <w:right w:val="none" w:sz="0" w:space="0" w:color="auto"/>
      </w:divBdr>
    </w:div>
    <w:div w:id="547451162">
      <w:bodyDiv w:val="1"/>
      <w:marLeft w:val="0"/>
      <w:marRight w:val="0"/>
      <w:marTop w:val="0"/>
      <w:marBottom w:val="0"/>
      <w:divBdr>
        <w:top w:val="none" w:sz="0" w:space="0" w:color="auto"/>
        <w:left w:val="none" w:sz="0" w:space="0" w:color="auto"/>
        <w:bottom w:val="none" w:sz="0" w:space="0" w:color="auto"/>
        <w:right w:val="none" w:sz="0" w:space="0" w:color="auto"/>
      </w:divBdr>
    </w:div>
    <w:div w:id="560406522">
      <w:bodyDiv w:val="1"/>
      <w:marLeft w:val="0"/>
      <w:marRight w:val="0"/>
      <w:marTop w:val="0"/>
      <w:marBottom w:val="0"/>
      <w:divBdr>
        <w:top w:val="none" w:sz="0" w:space="0" w:color="auto"/>
        <w:left w:val="none" w:sz="0" w:space="0" w:color="auto"/>
        <w:bottom w:val="none" w:sz="0" w:space="0" w:color="auto"/>
        <w:right w:val="none" w:sz="0" w:space="0" w:color="auto"/>
      </w:divBdr>
    </w:div>
    <w:div w:id="573779339">
      <w:bodyDiv w:val="1"/>
      <w:marLeft w:val="0"/>
      <w:marRight w:val="0"/>
      <w:marTop w:val="0"/>
      <w:marBottom w:val="0"/>
      <w:divBdr>
        <w:top w:val="none" w:sz="0" w:space="0" w:color="auto"/>
        <w:left w:val="none" w:sz="0" w:space="0" w:color="auto"/>
        <w:bottom w:val="none" w:sz="0" w:space="0" w:color="auto"/>
        <w:right w:val="none" w:sz="0" w:space="0" w:color="auto"/>
      </w:divBdr>
    </w:div>
    <w:div w:id="598870652">
      <w:bodyDiv w:val="1"/>
      <w:marLeft w:val="0"/>
      <w:marRight w:val="0"/>
      <w:marTop w:val="0"/>
      <w:marBottom w:val="0"/>
      <w:divBdr>
        <w:top w:val="none" w:sz="0" w:space="0" w:color="auto"/>
        <w:left w:val="none" w:sz="0" w:space="0" w:color="auto"/>
        <w:bottom w:val="none" w:sz="0" w:space="0" w:color="auto"/>
        <w:right w:val="none" w:sz="0" w:space="0" w:color="auto"/>
      </w:divBdr>
    </w:div>
    <w:div w:id="605775759">
      <w:bodyDiv w:val="1"/>
      <w:marLeft w:val="0"/>
      <w:marRight w:val="0"/>
      <w:marTop w:val="0"/>
      <w:marBottom w:val="0"/>
      <w:divBdr>
        <w:top w:val="none" w:sz="0" w:space="0" w:color="auto"/>
        <w:left w:val="none" w:sz="0" w:space="0" w:color="auto"/>
        <w:bottom w:val="none" w:sz="0" w:space="0" w:color="auto"/>
        <w:right w:val="none" w:sz="0" w:space="0" w:color="auto"/>
      </w:divBdr>
    </w:div>
    <w:div w:id="628316049">
      <w:bodyDiv w:val="1"/>
      <w:marLeft w:val="0"/>
      <w:marRight w:val="0"/>
      <w:marTop w:val="0"/>
      <w:marBottom w:val="0"/>
      <w:divBdr>
        <w:top w:val="none" w:sz="0" w:space="0" w:color="auto"/>
        <w:left w:val="none" w:sz="0" w:space="0" w:color="auto"/>
        <w:bottom w:val="none" w:sz="0" w:space="0" w:color="auto"/>
        <w:right w:val="none" w:sz="0" w:space="0" w:color="auto"/>
      </w:divBdr>
    </w:div>
    <w:div w:id="636758708">
      <w:bodyDiv w:val="1"/>
      <w:marLeft w:val="0"/>
      <w:marRight w:val="0"/>
      <w:marTop w:val="0"/>
      <w:marBottom w:val="0"/>
      <w:divBdr>
        <w:top w:val="none" w:sz="0" w:space="0" w:color="auto"/>
        <w:left w:val="none" w:sz="0" w:space="0" w:color="auto"/>
        <w:bottom w:val="none" w:sz="0" w:space="0" w:color="auto"/>
        <w:right w:val="none" w:sz="0" w:space="0" w:color="auto"/>
      </w:divBdr>
    </w:div>
    <w:div w:id="673531163">
      <w:bodyDiv w:val="1"/>
      <w:marLeft w:val="0"/>
      <w:marRight w:val="0"/>
      <w:marTop w:val="0"/>
      <w:marBottom w:val="0"/>
      <w:divBdr>
        <w:top w:val="none" w:sz="0" w:space="0" w:color="auto"/>
        <w:left w:val="none" w:sz="0" w:space="0" w:color="auto"/>
        <w:bottom w:val="none" w:sz="0" w:space="0" w:color="auto"/>
        <w:right w:val="none" w:sz="0" w:space="0" w:color="auto"/>
      </w:divBdr>
    </w:div>
    <w:div w:id="679281438">
      <w:bodyDiv w:val="1"/>
      <w:marLeft w:val="0"/>
      <w:marRight w:val="0"/>
      <w:marTop w:val="0"/>
      <w:marBottom w:val="0"/>
      <w:divBdr>
        <w:top w:val="none" w:sz="0" w:space="0" w:color="auto"/>
        <w:left w:val="none" w:sz="0" w:space="0" w:color="auto"/>
        <w:bottom w:val="none" w:sz="0" w:space="0" w:color="auto"/>
        <w:right w:val="none" w:sz="0" w:space="0" w:color="auto"/>
      </w:divBdr>
    </w:div>
    <w:div w:id="698625787">
      <w:bodyDiv w:val="1"/>
      <w:marLeft w:val="0"/>
      <w:marRight w:val="0"/>
      <w:marTop w:val="0"/>
      <w:marBottom w:val="0"/>
      <w:divBdr>
        <w:top w:val="none" w:sz="0" w:space="0" w:color="auto"/>
        <w:left w:val="none" w:sz="0" w:space="0" w:color="auto"/>
        <w:bottom w:val="none" w:sz="0" w:space="0" w:color="auto"/>
        <w:right w:val="none" w:sz="0" w:space="0" w:color="auto"/>
      </w:divBdr>
    </w:div>
    <w:div w:id="712802045">
      <w:bodyDiv w:val="1"/>
      <w:marLeft w:val="0"/>
      <w:marRight w:val="0"/>
      <w:marTop w:val="0"/>
      <w:marBottom w:val="0"/>
      <w:divBdr>
        <w:top w:val="none" w:sz="0" w:space="0" w:color="auto"/>
        <w:left w:val="none" w:sz="0" w:space="0" w:color="auto"/>
        <w:bottom w:val="none" w:sz="0" w:space="0" w:color="auto"/>
        <w:right w:val="none" w:sz="0" w:space="0" w:color="auto"/>
      </w:divBdr>
      <w:divsChild>
        <w:div w:id="516965518">
          <w:marLeft w:val="0"/>
          <w:marRight w:val="0"/>
          <w:marTop w:val="0"/>
          <w:marBottom w:val="0"/>
          <w:divBdr>
            <w:top w:val="none" w:sz="0" w:space="0" w:color="auto"/>
            <w:left w:val="none" w:sz="0" w:space="0" w:color="auto"/>
            <w:bottom w:val="none" w:sz="0" w:space="0" w:color="auto"/>
            <w:right w:val="none" w:sz="0" w:space="0" w:color="auto"/>
          </w:divBdr>
        </w:div>
        <w:div w:id="576281477">
          <w:marLeft w:val="0"/>
          <w:marRight w:val="0"/>
          <w:marTop w:val="0"/>
          <w:marBottom w:val="0"/>
          <w:divBdr>
            <w:top w:val="none" w:sz="0" w:space="0" w:color="auto"/>
            <w:left w:val="none" w:sz="0" w:space="0" w:color="auto"/>
            <w:bottom w:val="none" w:sz="0" w:space="0" w:color="auto"/>
            <w:right w:val="none" w:sz="0" w:space="0" w:color="auto"/>
          </w:divBdr>
        </w:div>
      </w:divsChild>
    </w:div>
    <w:div w:id="716585209">
      <w:bodyDiv w:val="1"/>
      <w:marLeft w:val="0"/>
      <w:marRight w:val="0"/>
      <w:marTop w:val="0"/>
      <w:marBottom w:val="0"/>
      <w:divBdr>
        <w:top w:val="none" w:sz="0" w:space="0" w:color="auto"/>
        <w:left w:val="none" w:sz="0" w:space="0" w:color="auto"/>
        <w:bottom w:val="none" w:sz="0" w:space="0" w:color="auto"/>
        <w:right w:val="none" w:sz="0" w:space="0" w:color="auto"/>
      </w:divBdr>
    </w:div>
    <w:div w:id="717051965">
      <w:bodyDiv w:val="1"/>
      <w:marLeft w:val="0"/>
      <w:marRight w:val="0"/>
      <w:marTop w:val="0"/>
      <w:marBottom w:val="0"/>
      <w:divBdr>
        <w:top w:val="none" w:sz="0" w:space="0" w:color="auto"/>
        <w:left w:val="none" w:sz="0" w:space="0" w:color="auto"/>
        <w:bottom w:val="none" w:sz="0" w:space="0" w:color="auto"/>
        <w:right w:val="none" w:sz="0" w:space="0" w:color="auto"/>
      </w:divBdr>
    </w:div>
    <w:div w:id="732234512">
      <w:bodyDiv w:val="1"/>
      <w:marLeft w:val="0"/>
      <w:marRight w:val="0"/>
      <w:marTop w:val="0"/>
      <w:marBottom w:val="0"/>
      <w:divBdr>
        <w:top w:val="none" w:sz="0" w:space="0" w:color="auto"/>
        <w:left w:val="none" w:sz="0" w:space="0" w:color="auto"/>
        <w:bottom w:val="none" w:sz="0" w:space="0" w:color="auto"/>
        <w:right w:val="none" w:sz="0" w:space="0" w:color="auto"/>
      </w:divBdr>
    </w:div>
    <w:div w:id="742070597">
      <w:bodyDiv w:val="1"/>
      <w:marLeft w:val="0"/>
      <w:marRight w:val="0"/>
      <w:marTop w:val="0"/>
      <w:marBottom w:val="0"/>
      <w:divBdr>
        <w:top w:val="none" w:sz="0" w:space="0" w:color="auto"/>
        <w:left w:val="none" w:sz="0" w:space="0" w:color="auto"/>
        <w:bottom w:val="none" w:sz="0" w:space="0" w:color="auto"/>
        <w:right w:val="none" w:sz="0" w:space="0" w:color="auto"/>
      </w:divBdr>
    </w:div>
    <w:div w:id="766803655">
      <w:bodyDiv w:val="1"/>
      <w:marLeft w:val="0"/>
      <w:marRight w:val="0"/>
      <w:marTop w:val="0"/>
      <w:marBottom w:val="0"/>
      <w:divBdr>
        <w:top w:val="none" w:sz="0" w:space="0" w:color="auto"/>
        <w:left w:val="none" w:sz="0" w:space="0" w:color="auto"/>
        <w:bottom w:val="none" w:sz="0" w:space="0" w:color="auto"/>
        <w:right w:val="none" w:sz="0" w:space="0" w:color="auto"/>
      </w:divBdr>
    </w:div>
    <w:div w:id="794569023">
      <w:bodyDiv w:val="1"/>
      <w:marLeft w:val="0"/>
      <w:marRight w:val="0"/>
      <w:marTop w:val="0"/>
      <w:marBottom w:val="0"/>
      <w:divBdr>
        <w:top w:val="none" w:sz="0" w:space="0" w:color="auto"/>
        <w:left w:val="none" w:sz="0" w:space="0" w:color="auto"/>
        <w:bottom w:val="none" w:sz="0" w:space="0" w:color="auto"/>
        <w:right w:val="none" w:sz="0" w:space="0" w:color="auto"/>
      </w:divBdr>
    </w:div>
    <w:div w:id="811336246">
      <w:bodyDiv w:val="1"/>
      <w:marLeft w:val="0"/>
      <w:marRight w:val="0"/>
      <w:marTop w:val="0"/>
      <w:marBottom w:val="0"/>
      <w:divBdr>
        <w:top w:val="none" w:sz="0" w:space="0" w:color="auto"/>
        <w:left w:val="none" w:sz="0" w:space="0" w:color="auto"/>
        <w:bottom w:val="none" w:sz="0" w:space="0" w:color="auto"/>
        <w:right w:val="none" w:sz="0" w:space="0" w:color="auto"/>
      </w:divBdr>
    </w:div>
    <w:div w:id="833568576">
      <w:bodyDiv w:val="1"/>
      <w:marLeft w:val="0"/>
      <w:marRight w:val="0"/>
      <w:marTop w:val="0"/>
      <w:marBottom w:val="0"/>
      <w:divBdr>
        <w:top w:val="none" w:sz="0" w:space="0" w:color="auto"/>
        <w:left w:val="none" w:sz="0" w:space="0" w:color="auto"/>
        <w:bottom w:val="none" w:sz="0" w:space="0" w:color="auto"/>
        <w:right w:val="none" w:sz="0" w:space="0" w:color="auto"/>
      </w:divBdr>
    </w:div>
    <w:div w:id="845249277">
      <w:bodyDiv w:val="1"/>
      <w:marLeft w:val="0"/>
      <w:marRight w:val="0"/>
      <w:marTop w:val="0"/>
      <w:marBottom w:val="0"/>
      <w:divBdr>
        <w:top w:val="none" w:sz="0" w:space="0" w:color="auto"/>
        <w:left w:val="none" w:sz="0" w:space="0" w:color="auto"/>
        <w:bottom w:val="none" w:sz="0" w:space="0" w:color="auto"/>
        <w:right w:val="none" w:sz="0" w:space="0" w:color="auto"/>
      </w:divBdr>
    </w:div>
    <w:div w:id="858663816">
      <w:bodyDiv w:val="1"/>
      <w:marLeft w:val="0"/>
      <w:marRight w:val="0"/>
      <w:marTop w:val="0"/>
      <w:marBottom w:val="0"/>
      <w:divBdr>
        <w:top w:val="none" w:sz="0" w:space="0" w:color="auto"/>
        <w:left w:val="none" w:sz="0" w:space="0" w:color="auto"/>
        <w:bottom w:val="none" w:sz="0" w:space="0" w:color="auto"/>
        <w:right w:val="none" w:sz="0" w:space="0" w:color="auto"/>
      </w:divBdr>
    </w:div>
    <w:div w:id="879122628">
      <w:bodyDiv w:val="1"/>
      <w:marLeft w:val="0"/>
      <w:marRight w:val="0"/>
      <w:marTop w:val="0"/>
      <w:marBottom w:val="0"/>
      <w:divBdr>
        <w:top w:val="none" w:sz="0" w:space="0" w:color="auto"/>
        <w:left w:val="none" w:sz="0" w:space="0" w:color="auto"/>
        <w:bottom w:val="none" w:sz="0" w:space="0" w:color="auto"/>
        <w:right w:val="none" w:sz="0" w:space="0" w:color="auto"/>
      </w:divBdr>
    </w:div>
    <w:div w:id="884567220">
      <w:bodyDiv w:val="1"/>
      <w:marLeft w:val="0"/>
      <w:marRight w:val="0"/>
      <w:marTop w:val="0"/>
      <w:marBottom w:val="0"/>
      <w:divBdr>
        <w:top w:val="none" w:sz="0" w:space="0" w:color="auto"/>
        <w:left w:val="none" w:sz="0" w:space="0" w:color="auto"/>
        <w:bottom w:val="none" w:sz="0" w:space="0" w:color="auto"/>
        <w:right w:val="none" w:sz="0" w:space="0" w:color="auto"/>
      </w:divBdr>
    </w:div>
    <w:div w:id="897209664">
      <w:bodyDiv w:val="1"/>
      <w:marLeft w:val="0"/>
      <w:marRight w:val="0"/>
      <w:marTop w:val="0"/>
      <w:marBottom w:val="0"/>
      <w:divBdr>
        <w:top w:val="none" w:sz="0" w:space="0" w:color="auto"/>
        <w:left w:val="none" w:sz="0" w:space="0" w:color="auto"/>
        <w:bottom w:val="none" w:sz="0" w:space="0" w:color="auto"/>
        <w:right w:val="none" w:sz="0" w:space="0" w:color="auto"/>
      </w:divBdr>
    </w:div>
    <w:div w:id="897210330">
      <w:bodyDiv w:val="1"/>
      <w:marLeft w:val="0"/>
      <w:marRight w:val="0"/>
      <w:marTop w:val="0"/>
      <w:marBottom w:val="0"/>
      <w:divBdr>
        <w:top w:val="none" w:sz="0" w:space="0" w:color="auto"/>
        <w:left w:val="none" w:sz="0" w:space="0" w:color="auto"/>
        <w:bottom w:val="none" w:sz="0" w:space="0" w:color="auto"/>
        <w:right w:val="none" w:sz="0" w:space="0" w:color="auto"/>
      </w:divBdr>
    </w:div>
    <w:div w:id="913391182">
      <w:bodyDiv w:val="1"/>
      <w:marLeft w:val="0"/>
      <w:marRight w:val="0"/>
      <w:marTop w:val="0"/>
      <w:marBottom w:val="0"/>
      <w:divBdr>
        <w:top w:val="none" w:sz="0" w:space="0" w:color="auto"/>
        <w:left w:val="none" w:sz="0" w:space="0" w:color="auto"/>
        <w:bottom w:val="none" w:sz="0" w:space="0" w:color="auto"/>
        <w:right w:val="none" w:sz="0" w:space="0" w:color="auto"/>
      </w:divBdr>
    </w:div>
    <w:div w:id="917134274">
      <w:bodyDiv w:val="1"/>
      <w:marLeft w:val="0"/>
      <w:marRight w:val="0"/>
      <w:marTop w:val="0"/>
      <w:marBottom w:val="0"/>
      <w:divBdr>
        <w:top w:val="none" w:sz="0" w:space="0" w:color="auto"/>
        <w:left w:val="none" w:sz="0" w:space="0" w:color="auto"/>
        <w:bottom w:val="none" w:sz="0" w:space="0" w:color="auto"/>
        <w:right w:val="none" w:sz="0" w:space="0" w:color="auto"/>
      </w:divBdr>
    </w:div>
    <w:div w:id="929042971">
      <w:bodyDiv w:val="1"/>
      <w:marLeft w:val="0"/>
      <w:marRight w:val="0"/>
      <w:marTop w:val="0"/>
      <w:marBottom w:val="0"/>
      <w:divBdr>
        <w:top w:val="none" w:sz="0" w:space="0" w:color="auto"/>
        <w:left w:val="none" w:sz="0" w:space="0" w:color="auto"/>
        <w:bottom w:val="none" w:sz="0" w:space="0" w:color="auto"/>
        <w:right w:val="none" w:sz="0" w:space="0" w:color="auto"/>
      </w:divBdr>
    </w:div>
    <w:div w:id="946430392">
      <w:bodyDiv w:val="1"/>
      <w:marLeft w:val="0"/>
      <w:marRight w:val="0"/>
      <w:marTop w:val="0"/>
      <w:marBottom w:val="0"/>
      <w:divBdr>
        <w:top w:val="none" w:sz="0" w:space="0" w:color="auto"/>
        <w:left w:val="none" w:sz="0" w:space="0" w:color="auto"/>
        <w:bottom w:val="none" w:sz="0" w:space="0" w:color="auto"/>
        <w:right w:val="none" w:sz="0" w:space="0" w:color="auto"/>
      </w:divBdr>
    </w:div>
    <w:div w:id="978536863">
      <w:bodyDiv w:val="1"/>
      <w:marLeft w:val="0"/>
      <w:marRight w:val="0"/>
      <w:marTop w:val="0"/>
      <w:marBottom w:val="0"/>
      <w:divBdr>
        <w:top w:val="none" w:sz="0" w:space="0" w:color="auto"/>
        <w:left w:val="none" w:sz="0" w:space="0" w:color="auto"/>
        <w:bottom w:val="none" w:sz="0" w:space="0" w:color="auto"/>
        <w:right w:val="none" w:sz="0" w:space="0" w:color="auto"/>
      </w:divBdr>
      <w:divsChild>
        <w:div w:id="112403134">
          <w:marLeft w:val="0"/>
          <w:marRight w:val="0"/>
          <w:marTop w:val="0"/>
          <w:marBottom w:val="0"/>
          <w:divBdr>
            <w:top w:val="none" w:sz="0" w:space="0" w:color="auto"/>
            <w:left w:val="none" w:sz="0" w:space="0" w:color="auto"/>
            <w:bottom w:val="none" w:sz="0" w:space="0" w:color="auto"/>
            <w:right w:val="none" w:sz="0" w:space="0" w:color="auto"/>
          </w:divBdr>
        </w:div>
        <w:div w:id="1674601725">
          <w:marLeft w:val="0"/>
          <w:marRight w:val="0"/>
          <w:marTop w:val="0"/>
          <w:marBottom w:val="0"/>
          <w:divBdr>
            <w:top w:val="none" w:sz="0" w:space="0" w:color="auto"/>
            <w:left w:val="none" w:sz="0" w:space="0" w:color="auto"/>
            <w:bottom w:val="none" w:sz="0" w:space="0" w:color="auto"/>
            <w:right w:val="none" w:sz="0" w:space="0" w:color="auto"/>
          </w:divBdr>
        </w:div>
        <w:div w:id="1592859259">
          <w:marLeft w:val="0"/>
          <w:marRight w:val="0"/>
          <w:marTop w:val="0"/>
          <w:marBottom w:val="0"/>
          <w:divBdr>
            <w:top w:val="none" w:sz="0" w:space="0" w:color="auto"/>
            <w:left w:val="none" w:sz="0" w:space="0" w:color="auto"/>
            <w:bottom w:val="none" w:sz="0" w:space="0" w:color="auto"/>
            <w:right w:val="none" w:sz="0" w:space="0" w:color="auto"/>
          </w:divBdr>
        </w:div>
        <w:div w:id="1622223239">
          <w:marLeft w:val="0"/>
          <w:marRight w:val="0"/>
          <w:marTop w:val="0"/>
          <w:marBottom w:val="0"/>
          <w:divBdr>
            <w:top w:val="none" w:sz="0" w:space="0" w:color="auto"/>
            <w:left w:val="none" w:sz="0" w:space="0" w:color="auto"/>
            <w:bottom w:val="none" w:sz="0" w:space="0" w:color="auto"/>
            <w:right w:val="none" w:sz="0" w:space="0" w:color="auto"/>
          </w:divBdr>
        </w:div>
        <w:div w:id="667051714">
          <w:marLeft w:val="0"/>
          <w:marRight w:val="0"/>
          <w:marTop w:val="0"/>
          <w:marBottom w:val="0"/>
          <w:divBdr>
            <w:top w:val="none" w:sz="0" w:space="0" w:color="auto"/>
            <w:left w:val="none" w:sz="0" w:space="0" w:color="auto"/>
            <w:bottom w:val="none" w:sz="0" w:space="0" w:color="auto"/>
            <w:right w:val="none" w:sz="0" w:space="0" w:color="auto"/>
          </w:divBdr>
        </w:div>
        <w:div w:id="1014384289">
          <w:marLeft w:val="0"/>
          <w:marRight w:val="0"/>
          <w:marTop w:val="0"/>
          <w:marBottom w:val="0"/>
          <w:divBdr>
            <w:top w:val="none" w:sz="0" w:space="0" w:color="auto"/>
            <w:left w:val="none" w:sz="0" w:space="0" w:color="auto"/>
            <w:bottom w:val="none" w:sz="0" w:space="0" w:color="auto"/>
            <w:right w:val="none" w:sz="0" w:space="0" w:color="auto"/>
          </w:divBdr>
        </w:div>
        <w:div w:id="718433799">
          <w:marLeft w:val="0"/>
          <w:marRight w:val="0"/>
          <w:marTop w:val="0"/>
          <w:marBottom w:val="0"/>
          <w:divBdr>
            <w:top w:val="none" w:sz="0" w:space="0" w:color="auto"/>
            <w:left w:val="none" w:sz="0" w:space="0" w:color="auto"/>
            <w:bottom w:val="none" w:sz="0" w:space="0" w:color="auto"/>
            <w:right w:val="none" w:sz="0" w:space="0" w:color="auto"/>
          </w:divBdr>
        </w:div>
        <w:div w:id="657807729">
          <w:marLeft w:val="0"/>
          <w:marRight w:val="0"/>
          <w:marTop w:val="0"/>
          <w:marBottom w:val="0"/>
          <w:divBdr>
            <w:top w:val="none" w:sz="0" w:space="0" w:color="auto"/>
            <w:left w:val="none" w:sz="0" w:space="0" w:color="auto"/>
            <w:bottom w:val="none" w:sz="0" w:space="0" w:color="auto"/>
            <w:right w:val="none" w:sz="0" w:space="0" w:color="auto"/>
          </w:divBdr>
        </w:div>
        <w:div w:id="1613592177">
          <w:marLeft w:val="0"/>
          <w:marRight w:val="0"/>
          <w:marTop w:val="0"/>
          <w:marBottom w:val="0"/>
          <w:divBdr>
            <w:top w:val="none" w:sz="0" w:space="0" w:color="auto"/>
            <w:left w:val="none" w:sz="0" w:space="0" w:color="auto"/>
            <w:bottom w:val="none" w:sz="0" w:space="0" w:color="auto"/>
            <w:right w:val="none" w:sz="0" w:space="0" w:color="auto"/>
          </w:divBdr>
        </w:div>
        <w:div w:id="1967077573">
          <w:marLeft w:val="0"/>
          <w:marRight w:val="0"/>
          <w:marTop w:val="0"/>
          <w:marBottom w:val="0"/>
          <w:divBdr>
            <w:top w:val="none" w:sz="0" w:space="0" w:color="auto"/>
            <w:left w:val="none" w:sz="0" w:space="0" w:color="auto"/>
            <w:bottom w:val="none" w:sz="0" w:space="0" w:color="auto"/>
            <w:right w:val="none" w:sz="0" w:space="0" w:color="auto"/>
          </w:divBdr>
        </w:div>
        <w:div w:id="1728602044">
          <w:marLeft w:val="0"/>
          <w:marRight w:val="0"/>
          <w:marTop w:val="0"/>
          <w:marBottom w:val="0"/>
          <w:divBdr>
            <w:top w:val="none" w:sz="0" w:space="0" w:color="auto"/>
            <w:left w:val="none" w:sz="0" w:space="0" w:color="auto"/>
            <w:bottom w:val="none" w:sz="0" w:space="0" w:color="auto"/>
            <w:right w:val="none" w:sz="0" w:space="0" w:color="auto"/>
          </w:divBdr>
        </w:div>
        <w:div w:id="1118065648">
          <w:marLeft w:val="0"/>
          <w:marRight w:val="0"/>
          <w:marTop w:val="0"/>
          <w:marBottom w:val="0"/>
          <w:divBdr>
            <w:top w:val="none" w:sz="0" w:space="0" w:color="auto"/>
            <w:left w:val="none" w:sz="0" w:space="0" w:color="auto"/>
            <w:bottom w:val="none" w:sz="0" w:space="0" w:color="auto"/>
            <w:right w:val="none" w:sz="0" w:space="0" w:color="auto"/>
          </w:divBdr>
        </w:div>
        <w:div w:id="1155337760">
          <w:marLeft w:val="0"/>
          <w:marRight w:val="0"/>
          <w:marTop w:val="0"/>
          <w:marBottom w:val="0"/>
          <w:divBdr>
            <w:top w:val="none" w:sz="0" w:space="0" w:color="auto"/>
            <w:left w:val="none" w:sz="0" w:space="0" w:color="auto"/>
            <w:bottom w:val="none" w:sz="0" w:space="0" w:color="auto"/>
            <w:right w:val="none" w:sz="0" w:space="0" w:color="auto"/>
          </w:divBdr>
        </w:div>
        <w:div w:id="1818566345">
          <w:marLeft w:val="0"/>
          <w:marRight w:val="0"/>
          <w:marTop w:val="0"/>
          <w:marBottom w:val="0"/>
          <w:divBdr>
            <w:top w:val="none" w:sz="0" w:space="0" w:color="auto"/>
            <w:left w:val="none" w:sz="0" w:space="0" w:color="auto"/>
            <w:bottom w:val="none" w:sz="0" w:space="0" w:color="auto"/>
            <w:right w:val="none" w:sz="0" w:space="0" w:color="auto"/>
          </w:divBdr>
        </w:div>
        <w:div w:id="309410298">
          <w:marLeft w:val="0"/>
          <w:marRight w:val="0"/>
          <w:marTop w:val="0"/>
          <w:marBottom w:val="0"/>
          <w:divBdr>
            <w:top w:val="none" w:sz="0" w:space="0" w:color="auto"/>
            <w:left w:val="none" w:sz="0" w:space="0" w:color="auto"/>
            <w:bottom w:val="none" w:sz="0" w:space="0" w:color="auto"/>
            <w:right w:val="none" w:sz="0" w:space="0" w:color="auto"/>
          </w:divBdr>
        </w:div>
        <w:div w:id="1450583568">
          <w:marLeft w:val="0"/>
          <w:marRight w:val="0"/>
          <w:marTop w:val="0"/>
          <w:marBottom w:val="0"/>
          <w:divBdr>
            <w:top w:val="none" w:sz="0" w:space="0" w:color="auto"/>
            <w:left w:val="none" w:sz="0" w:space="0" w:color="auto"/>
            <w:bottom w:val="none" w:sz="0" w:space="0" w:color="auto"/>
            <w:right w:val="none" w:sz="0" w:space="0" w:color="auto"/>
          </w:divBdr>
        </w:div>
        <w:div w:id="1361275010">
          <w:marLeft w:val="0"/>
          <w:marRight w:val="0"/>
          <w:marTop w:val="0"/>
          <w:marBottom w:val="0"/>
          <w:divBdr>
            <w:top w:val="none" w:sz="0" w:space="0" w:color="auto"/>
            <w:left w:val="none" w:sz="0" w:space="0" w:color="auto"/>
            <w:bottom w:val="none" w:sz="0" w:space="0" w:color="auto"/>
            <w:right w:val="none" w:sz="0" w:space="0" w:color="auto"/>
          </w:divBdr>
        </w:div>
        <w:div w:id="1945571465">
          <w:marLeft w:val="0"/>
          <w:marRight w:val="0"/>
          <w:marTop w:val="0"/>
          <w:marBottom w:val="0"/>
          <w:divBdr>
            <w:top w:val="none" w:sz="0" w:space="0" w:color="auto"/>
            <w:left w:val="none" w:sz="0" w:space="0" w:color="auto"/>
            <w:bottom w:val="none" w:sz="0" w:space="0" w:color="auto"/>
            <w:right w:val="none" w:sz="0" w:space="0" w:color="auto"/>
          </w:divBdr>
        </w:div>
        <w:div w:id="1741829759">
          <w:marLeft w:val="0"/>
          <w:marRight w:val="0"/>
          <w:marTop w:val="0"/>
          <w:marBottom w:val="0"/>
          <w:divBdr>
            <w:top w:val="none" w:sz="0" w:space="0" w:color="auto"/>
            <w:left w:val="none" w:sz="0" w:space="0" w:color="auto"/>
            <w:bottom w:val="none" w:sz="0" w:space="0" w:color="auto"/>
            <w:right w:val="none" w:sz="0" w:space="0" w:color="auto"/>
          </w:divBdr>
        </w:div>
        <w:div w:id="1086652710">
          <w:marLeft w:val="0"/>
          <w:marRight w:val="0"/>
          <w:marTop w:val="0"/>
          <w:marBottom w:val="0"/>
          <w:divBdr>
            <w:top w:val="none" w:sz="0" w:space="0" w:color="auto"/>
            <w:left w:val="none" w:sz="0" w:space="0" w:color="auto"/>
            <w:bottom w:val="none" w:sz="0" w:space="0" w:color="auto"/>
            <w:right w:val="none" w:sz="0" w:space="0" w:color="auto"/>
          </w:divBdr>
        </w:div>
        <w:div w:id="110638609">
          <w:marLeft w:val="0"/>
          <w:marRight w:val="0"/>
          <w:marTop w:val="0"/>
          <w:marBottom w:val="0"/>
          <w:divBdr>
            <w:top w:val="none" w:sz="0" w:space="0" w:color="auto"/>
            <w:left w:val="none" w:sz="0" w:space="0" w:color="auto"/>
            <w:bottom w:val="none" w:sz="0" w:space="0" w:color="auto"/>
            <w:right w:val="none" w:sz="0" w:space="0" w:color="auto"/>
          </w:divBdr>
        </w:div>
        <w:div w:id="821695396">
          <w:marLeft w:val="0"/>
          <w:marRight w:val="0"/>
          <w:marTop w:val="0"/>
          <w:marBottom w:val="0"/>
          <w:divBdr>
            <w:top w:val="none" w:sz="0" w:space="0" w:color="auto"/>
            <w:left w:val="none" w:sz="0" w:space="0" w:color="auto"/>
            <w:bottom w:val="none" w:sz="0" w:space="0" w:color="auto"/>
            <w:right w:val="none" w:sz="0" w:space="0" w:color="auto"/>
          </w:divBdr>
        </w:div>
        <w:div w:id="2031560597">
          <w:marLeft w:val="0"/>
          <w:marRight w:val="0"/>
          <w:marTop w:val="0"/>
          <w:marBottom w:val="0"/>
          <w:divBdr>
            <w:top w:val="none" w:sz="0" w:space="0" w:color="auto"/>
            <w:left w:val="none" w:sz="0" w:space="0" w:color="auto"/>
            <w:bottom w:val="none" w:sz="0" w:space="0" w:color="auto"/>
            <w:right w:val="none" w:sz="0" w:space="0" w:color="auto"/>
          </w:divBdr>
        </w:div>
        <w:div w:id="318273042">
          <w:marLeft w:val="0"/>
          <w:marRight w:val="0"/>
          <w:marTop w:val="0"/>
          <w:marBottom w:val="0"/>
          <w:divBdr>
            <w:top w:val="none" w:sz="0" w:space="0" w:color="auto"/>
            <w:left w:val="none" w:sz="0" w:space="0" w:color="auto"/>
            <w:bottom w:val="none" w:sz="0" w:space="0" w:color="auto"/>
            <w:right w:val="none" w:sz="0" w:space="0" w:color="auto"/>
          </w:divBdr>
        </w:div>
        <w:div w:id="1084497531">
          <w:marLeft w:val="0"/>
          <w:marRight w:val="0"/>
          <w:marTop w:val="0"/>
          <w:marBottom w:val="0"/>
          <w:divBdr>
            <w:top w:val="none" w:sz="0" w:space="0" w:color="auto"/>
            <w:left w:val="none" w:sz="0" w:space="0" w:color="auto"/>
            <w:bottom w:val="none" w:sz="0" w:space="0" w:color="auto"/>
            <w:right w:val="none" w:sz="0" w:space="0" w:color="auto"/>
          </w:divBdr>
        </w:div>
        <w:div w:id="1437943209">
          <w:marLeft w:val="0"/>
          <w:marRight w:val="0"/>
          <w:marTop w:val="0"/>
          <w:marBottom w:val="0"/>
          <w:divBdr>
            <w:top w:val="none" w:sz="0" w:space="0" w:color="auto"/>
            <w:left w:val="none" w:sz="0" w:space="0" w:color="auto"/>
            <w:bottom w:val="none" w:sz="0" w:space="0" w:color="auto"/>
            <w:right w:val="none" w:sz="0" w:space="0" w:color="auto"/>
          </w:divBdr>
        </w:div>
        <w:div w:id="255554407">
          <w:marLeft w:val="0"/>
          <w:marRight w:val="0"/>
          <w:marTop w:val="0"/>
          <w:marBottom w:val="0"/>
          <w:divBdr>
            <w:top w:val="none" w:sz="0" w:space="0" w:color="auto"/>
            <w:left w:val="none" w:sz="0" w:space="0" w:color="auto"/>
            <w:bottom w:val="none" w:sz="0" w:space="0" w:color="auto"/>
            <w:right w:val="none" w:sz="0" w:space="0" w:color="auto"/>
          </w:divBdr>
        </w:div>
        <w:div w:id="1601377241">
          <w:marLeft w:val="0"/>
          <w:marRight w:val="0"/>
          <w:marTop w:val="0"/>
          <w:marBottom w:val="0"/>
          <w:divBdr>
            <w:top w:val="none" w:sz="0" w:space="0" w:color="auto"/>
            <w:left w:val="none" w:sz="0" w:space="0" w:color="auto"/>
            <w:bottom w:val="none" w:sz="0" w:space="0" w:color="auto"/>
            <w:right w:val="none" w:sz="0" w:space="0" w:color="auto"/>
          </w:divBdr>
        </w:div>
        <w:div w:id="1967078115">
          <w:marLeft w:val="0"/>
          <w:marRight w:val="0"/>
          <w:marTop w:val="0"/>
          <w:marBottom w:val="0"/>
          <w:divBdr>
            <w:top w:val="none" w:sz="0" w:space="0" w:color="auto"/>
            <w:left w:val="none" w:sz="0" w:space="0" w:color="auto"/>
            <w:bottom w:val="none" w:sz="0" w:space="0" w:color="auto"/>
            <w:right w:val="none" w:sz="0" w:space="0" w:color="auto"/>
          </w:divBdr>
        </w:div>
        <w:div w:id="856112744">
          <w:marLeft w:val="0"/>
          <w:marRight w:val="0"/>
          <w:marTop w:val="0"/>
          <w:marBottom w:val="0"/>
          <w:divBdr>
            <w:top w:val="none" w:sz="0" w:space="0" w:color="auto"/>
            <w:left w:val="none" w:sz="0" w:space="0" w:color="auto"/>
            <w:bottom w:val="none" w:sz="0" w:space="0" w:color="auto"/>
            <w:right w:val="none" w:sz="0" w:space="0" w:color="auto"/>
          </w:divBdr>
        </w:div>
        <w:div w:id="1042947913">
          <w:marLeft w:val="0"/>
          <w:marRight w:val="0"/>
          <w:marTop w:val="0"/>
          <w:marBottom w:val="0"/>
          <w:divBdr>
            <w:top w:val="none" w:sz="0" w:space="0" w:color="auto"/>
            <w:left w:val="none" w:sz="0" w:space="0" w:color="auto"/>
            <w:bottom w:val="none" w:sz="0" w:space="0" w:color="auto"/>
            <w:right w:val="none" w:sz="0" w:space="0" w:color="auto"/>
          </w:divBdr>
        </w:div>
        <w:div w:id="1077627697">
          <w:marLeft w:val="0"/>
          <w:marRight w:val="0"/>
          <w:marTop w:val="0"/>
          <w:marBottom w:val="0"/>
          <w:divBdr>
            <w:top w:val="none" w:sz="0" w:space="0" w:color="auto"/>
            <w:left w:val="none" w:sz="0" w:space="0" w:color="auto"/>
            <w:bottom w:val="none" w:sz="0" w:space="0" w:color="auto"/>
            <w:right w:val="none" w:sz="0" w:space="0" w:color="auto"/>
          </w:divBdr>
        </w:div>
        <w:div w:id="1080911565">
          <w:marLeft w:val="0"/>
          <w:marRight w:val="0"/>
          <w:marTop w:val="0"/>
          <w:marBottom w:val="0"/>
          <w:divBdr>
            <w:top w:val="none" w:sz="0" w:space="0" w:color="auto"/>
            <w:left w:val="none" w:sz="0" w:space="0" w:color="auto"/>
            <w:bottom w:val="none" w:sz="0" w:space="0" w:color="auto"/>
            <w:right w:val="none" w:sz="0" w:space="0" w:color="auto"/>
          </w:divBdr>
        </w:div>
        <w:div w:id="1628391633">
          <w:marLeft w:val="0"/>
          <w:marRight w:val="0"/>
          <w:marTop w:val="0"/>
          <w:marBottom w:val="0"/>
          <w:divBdr>
            <w:top w:val="none" w:sz="0" w:space="0" w:color="auto"/>
            <w:left w:val="none" w:sz="0" w:space="0" w:color="auto"/>
            <w:bottom w:val="none" w:sz="0" w:space="0" w:color="auto"/>
            <w:right w:val="none" w:sz="0" w:space="0" w:color="auto"/>
          </w:divBdr>
        </w:div>
        <w:div w:id="376051622">
          <w:marLeft w:val="0"/>
          <w:marRight w:val="0"/>
          <w:marTop w:val="0"/>
          <w:marBottom w:val="0"/>
          <w:divBdr>
            <w:top w:val="none" w:sz="0" w:space="0" w:color="auto"/>
            <w:left w:val="none" w:sz="0" w:space="0" w:color="auto"/>
            <w:bottom w:val="none" w:sz="0" w:space="0" w:color="auto"/>
            <w:right w:val="none" w:sz="0" w:space="0" w:color="auto"/>
          </w:divBdr>
        </w:div>
        <w:div w:id="1566377300">
          <w:marLeft w:val="0"/>
          <w:marRight w:val="0"/>
          <w:marTop w:val="0"/>
          <w:marBottom w:val="0"/>
          <w:divBdr>
            <w:top w:val="none" w:sz="0" w:space="0" w:color="auto"/>
            <w:left w:val="none" w:sz="0" w:space="0" w:color="auto"/>
            <w:bottom w:val="none" w:sz="0" w:space="0" w:color="auto"/>
            <w:right w:val="none" w:sz="0" w:space="0" w:color="auto"/>
          </w:divBdr>
        </w:div>
        <w:div w:id="1997799732">
          <w:marLeft w:val="0"/>
          <w:marRight w:val="0"/>
          <w:marTop w:val="0"/>
          <w:marBottom w:val="0"/>
          <w:divBdr>
            <w:top w:val="none" w:sz="0" w:space="0" w:color="auto"/>
            <w:left w:val="none" w:sz="0" w:space="0" w:color="auto"/>
            <w:bottom w:val="none" w:sz="0" w:space="0" w:color="auto"/>
            <w:right w:val="none" w:sz="0" w:space="0" w:color="auto"/>
          </w:divBdr>
        </w:div>
        <w:div w:id="666590088">
          <w:marLeft w:val="0"/>
          <w:marRight w:val="0"/>
          <w:marTop w:val="0"/>
          <w:marBottom w:val="0"/>
          <w:divBdr>
            <w:top w:val="none" w:sz="0" w:space="0" w:color="auto"/>
            <w:left w:val="none" w:sz="0" w:space="0" w:color="auto"/>
            <w:bottom w:val="none" w:sz="0" w:space="0" w:color="auto"/>
            <w:right w:val="none" w:sz="0" w:space="0" w:color="auto"/>
          </w:divBdr>
        </w:div>
        <w:div w:id="318847718">
          <w:marLeft w:val="0"/>
          <w:marRight w:val="0"/>
          <w:marTop w:val="0"/>
          <w:marBottom w:val="0"/>
          <w:divBdr>
            <w:top w:val="none" w:sz="0" w:space="0" w:color="auto"/>
            <w:left w:val="none" w:sz="0" w:space="0" w:color="auto"/>
            <w:bottom w:val="none" w:sz="0" w:space="0" w:color="auto"/>
            <w:right w:val="none" w:sz="0" w:space="0" w:color="auto"/>
          </w:divBdr>
        </w:div>
        <w:div w:id="756289036">
          <w:marLeft w:val="0"/>
          <w:marRight w:val="0"/>
          <w:marTop w:val="0"/>
          <w:marBottom w:val="0"/>
          <w:divBdr>
            <w:top w:val="none" w:sz="0" w:space="0" w:color="auto"/>
            <w:left w:val="none" w:sz="0" w:space="0" w:color="auto"/>
            <w:bottom w:val="none" w:sz="0" w:space="0" w:color="auto"/>
            <w:right w:val="none" w:sz="0" w:space="0" w:color="auto"/>
          </w:divBdr>
        </w:div>
        <w:div w:id="1927885270">
          <w:marLeft w:val="0"/>
          <w:marRight w:val="0"/>
          <w:marTop w:val="0"/>
          <w:marBottom w:val="0"/>
          <w:divBdr>
            <w:top w:val="none" w:sz="0" w:space="0" w:color="auto"/>
            <w:left w:val="none" w:sz="0" w:space="0" w:color="auto"/>
            <w:bottom w:val="none" w:sz="0" w:space="0" w:color="auto"/>
            <w:right w:val="none" w:sz="0" w:space="0" w:color="auto"/>
          </w:divBdr>
        </w:div>
        <w:div w:id="1954826025">
          <w:marLeft w:val="0"/>
          <w:marRight w:val="0"/>
          <w:marTop w:val="0"/>
          <w:marBottom w:val="0"/>
          <w:divBdr>
            <w:top w:val="none" w:sz="0" w:space="0" w:color="auto"/>
            <w:left w:val="none" w:sz="0" w:space="0" w:color="auto"/>
            <w:bottom w:val="none" w:sz="0" w:space="0" w:color="auto"/>
            <w:right w:val="none" w:sz="0" w:space="0" w:color="auto"/>
          </w:divBdr>
        </w:div>
        <w:div w:id="213278758">
          <w:marLeft w:val="0"/>
          <w:marRight w:val="0"/>
          <w:marTop w:val="0"/>
          <w:marBottom w:val="0"/>
          <w:divBdr>
            <w:top w:val="none" w:sz="0" w:space="0" w:color="auto"/>
            <w:left w:val="none" w:sz="0" w:space="0" w:color="auto"/>
            <w:bottom w:val="none" w:sz="0" w:space="0" w:color="auto"/>
            <w:right w:val="none" w:sz="0" w:space="0" w:color="auto"/>
          </w:divBdr>
        </w:div>
        <w:div w:id="681206469">
          <w:marLeft w:val="0"/>
          <w:marRight w:val="0"/>
          <w:marTop w:val="0"/>
          <w:marBottom w:val="0"/>
          <w:divBdr>
            <w:top w:val="none" w:sz="0" w:space="0" w:color="auto"/>
            <w:left w:val="none" w:sz="0" w:space="0" w:color="auto"/>
            <w:bottom w:val="none" w:sz="0" w:space="0" w:color="auto"/>
            <w:right w:val="none" w:sz="0" w:space="0" w:color="auto"/>
          </w:divBdr>
        </w:div>
        <w:div w:id="984964922">
          <w:marLeft w:val="0"/>
          <w:marRight w:val="0"/>
          <w:marTop w:val="0"/>
          <w:marBottom w:val="0"/>
          <w:divBdr>
            <w:top w:val="none" w:sz="0" w:space="0" w:color="auto"/>
            <w:left w:val="none" w:sz="0" w:space="0" w:color="auto"/>
            <w:bottom w:val="none" w:sz="0" w:space="0" w:color="auto"/>
            <w:right w:val="none" w:sz="0" w:space="0" w:color="auto"/>
          </w:divBdr>
        </w:div>
        <w:div w:id="1704592325">
          <w:marLeft w:val="0"/>
          <w:marRight w:val="0"/>
          <w:marTop w:val="0"/>
          <w:marBottom w:val="0"/>
          <w:divBdr>
            <w:top w:val="none" w:sz="0" w:space="0" w:color="auto"/>
            <w:left w:val="none" w:sz="0" w:space="0" w:color="auto"/>
            <w:bottom w:val="none" w:sz="0" w:space="0" w:color="auto"/>
            <w:right w:val="none" w:sz="0" w:space="0" w:color="auto"/>
          </w:divBdr>
        </w:div>
        <w:div w:id="386338222">
          <w:marLeft w:val="0"/>
          <w:marRight w:val="0"/>
          <w:marTop w:val="0"/>
          <w:marBottom w:val="0"/>
          <w:divBdr>
            <w:top w:val="none" w:sz="0" w:space="0" w:color="auto"/>
            <w:left w:val="none" w:sz="0" w:space="0" w:color="auto"/>
            <w:bottom w:val="none" w:sz="0" w:space="0" w:color="auto"/>
            <w:right w:val="none" w:sz="0" w:space="0" w:color="auto"/>
          </w:divBdr>
        </w:div>
        <w:div w:id="1792244997">
          <w:marLeft w:val="0"/>
          <w:marRight w:val="0"/>
          <w:marTop w:val="0"/>
          <w:marBottom w:val="0"/>
          <w:divBdr>
            <w:top w:val="none" w:sz="0" w:space="0" w:color="auto"/>
            <w:left w:val="none" w:sz="0" w:space="0" w:color="auto"/>
            <w:bottom w:val="none" w:sz="0" w:space="0" w:color="auto"/>
            <w:right w:val="none" w:sz="0" w:space="0" w:color="auto"/>
          </w:divBdr>
        </w:div>
        <w:div w:id="1342274205">
          <w:marLeft w:val="0"/>
          <w:marRight w:val="0"/>
          <w:marTop w:val="0"/>
          <w:marBottom w:val="0"/>
          <w:divBdr>
            <w:top w:val="none" w:sz="0" w:space="0" w:color="auto"/>
            <w:left w:val="none" w:sz="0" w:space="0" w:color="auto"/>
            <w:bottom w:val="none" w:sz="0" w:space="0" w:color="auto"/>
            <w:right w:val="none" w:sz="0" w:space="0" w:color="auto"/>
          </w:divBdr>
        </w:div>
        <w:div w:id="181166860">
          <w:marLeft w:val="0"/>
          <w:marRight w:val="0"/>
          <w:marTop w:val="0"/>
          <w:marBottom w:val="0"/>
          <w:divBdr>
            <w:top w:val="none" w:sz="0" w:space="0" w:color="auto"/>
            <w:left w:val="none" w:sz="0" w:space="0" w:color="auto"/>
            <w:bottom w:val="none" w:sz="0" w:space="0" w:color="auto"/>
            <w:right w:val="none" w:sz="0" w:space="0" w:color="auto"/>
          </w:divBdr>
        </w:div>
        <w:div w:id="1845780224">
          <w:marLeft w:val="0"/>
          <w:marRight w:val="0"/>
          <w:marTop w:val="0"/>
          <w:marBottom w:val="0"/>
          <w:divBdr>
            <w:top w:val="none" w:sz="0" w:space="0" w:color="auto"/>
            <w:left w:val="none" w:sz="0" w:space="0" w:color="auto"/>
            <w:bottom w:val="none" w:sz="0" w:space="0" w:color="auto"/>
            <w:right w:val="none" w:sz="0" w:space="0" w:color="auto"/>
          </w:divBdr>
        </w:div>
        <w:div w:id="520053900">
          <w:marLeft w:val="0"/>
          <w:marRight w:val="0"/>
          <w:marTop w:val="0"/>
          <w:marBottom w:val="0"/>
          <w:divBdr>
            <w:top w:val="none" w:sz="0" w:space="0" w:color="auto"/>
            <w:left w:val="none" w:sz="0" w:space="0" w:color="auto"/>
            <w:bottom w:val="none" w:sz="0" w:space="0" w:color="auto"/>
            <w:right w:val="none" w:sz="0" w:space="0" w:color="auto"/>
          </w:divBdr>
        </w:div>
        <w:div w:id="50081001">
          <w:marLeft w:val="0"/>
          <w:marRight w:val="0"/>
          <w:marTop w:val="0"/>
          <w:marBottom w:val="0"/>
          <w:divBdr>
            <w:top w:val="none" w:sz="0" w:space="0" w:color="auto"/>
            <w:left w:val="none" w:sz="0" w:space="0" w:color="auto"/>
            <w:bottom w:val="none" w:sz="0" w:space="0" w:color="auto"/>
            <w:right w:val="none" w:sz="0" w:space="0" w:color="auto"/>
          </w:divBdr>
        </w:div>
        <w:div w:id="51004654">
          <w:marLeft w:val="0"/>
          <w:marRight w:val="0"/>
          <w:marTop w:val="0"/>
          <w:marBottom w:val="0"/>
          <w:divBdr>
            <w:top w:val="none" w:sz="0" w:space="0" w:color="auto"/>
            <w:left w:val="none" w:sz="0" w:space="0" w:color="auto"/>
            <w:bottom w:val="none" w:sz="0" w:space="0" w:color="auto"/>
            <w:right w:val="none" w:sz="0" w:space="0" w:color="auto"/>
          </w:divBdr>
        </w:div>
        <w:div w:id="112793333">
          <w:marLeft w:val="0"/>
          <w:marRight w:val="0"/>
          <w:marTop w:val="0"/>
          <w:marBottom w:val="0"/>
          <w:divBdr>
            <w:top w:val="none" w:sz="0" w:space="0" w:color="auto"/>
            <w:left w:val="none" w:sz="0" w:space="0" w:color="auto"/>
            <w:bottom w:val="none" w:sz="0" w:space="0" w:color="auto"/>
            <w:right w:val="none" w:sz="0" w:space="0" w:color="auto"/>
          </w:divBdr>
        </w:div>
        <w:div w:id="1072970574">
          <w:marLeft w:val="0"/>
          <w:marRight w:val="0"/>
          <w:marTop w:val="0"/>
          <w:marBottom w:val="0"/>
          <w:divBdr>
            <w:top w:val="none" w:sz="0" w:space="0" w:color="auto"/>
            <w:left w:val="none" w:sz="0" w:space="0" w:color="auto"/>
            <w:bottom w:val="none" w:sz="0" w:space="0" w:color="auto"/>
            <w:right w:val="none" w:sz="0" w:space="0" w:color="auto"/>
          </w:divBdr>
        </w:div>
        <w:div w:id="1081415729">
          <w:marLeft w:val="0"/>
          <w:marRight w:val="0"/>
          <w:marTop w:val="0"/>
          <w:marBottom w:val="0"/>
          <w:divBdr>
            <w:top w:val="none" w:sz="0" w:space="0" w:color="auto"/>
            <w:left w:val="none" w:sz="0" w:space="0" w:color="auto"/>
            <w:bottom w:val="none" w:sz="0" w:space="0" w:color="auto"/>
            <w:right w:val="none" w:sz="0" w:space="0" w:color="auto"/>
          </w:divBdr>
        </w:div>
        <w:div w:id="588926100">
          <w:marLeft w:val="0"/>
          <w:marRight w:val="0"/>
          <w:marTop w:val="0"/>
          <w:marBottom w:val="0"/>
          <w:divBdr>
            <w:top w:val="none" w:sz="0" w:space="0" w:color="auto"/>
            <w:left w:val="none" w:sz="0" w:space="0" w:color="auto"/>
            <w:bottom w:val="none" w:sz="0" w:space="0" w:color="auto"/>
            <w:right w:val="none" w:sz="0" w:space="0" w:color="auto"/>
          </w:divBdr>
        </w:div>
        <w:div w:id="2038237507">
          <w:marLeft w:val="0"/>
          <w:marRight w:val="0"/>
          <w:marTop w:val="0"/>
          <w:marBottom w:val="0"/>
          <w:divBdr>
            <w:top w:val="none" w:sz="0" w:space="0" w:color="auto"/>
            <w:left w:val="none" w:sz="0" w:space="0" w:color="auto"/>
            <w:bottom w:val="none" w:sz="0" w:space="0" w:color="auto"/>
            <w:right w:val="none" w:sz="0" w:space="0" w:color="auto"/>
          </w:divBdr>
        </w:div>
        <w:div w:id="1215506134">
          <w:marLeft w:val="0"/>
          <w:marRight w:val="0"/>
          <w:marTop w:val="0"/>
          <w:marBottom w:val="0"/>
          <w:divBdr>
            <w:top w:val="none" w:sz="0" w:space="0" w:color="auto"/>
            <w:left w:val="none" w:sz="0" w:space="0" w:color="auto"/>
            <w:bottom w:val="none" w:sz="0" w:space="0" w:color="auto"/>
            <w:right w:val="none" w:sz="0" w:space="0" w:color="auto"/>
          </w:divBdr>
        </w:div>
        <w:div w:id="2051149590">
          <w:marLeft w:val="0"/>
          <w:marRight w:val="0"/>
          <w:marTop w:val="0"/>
          <w:marBottom w:val="0"/>
          <w:divBdr>
            <w:top w:val="none" w:sz="0" w:space="0" w:color="auto"/>
            <w:left w:val="none" w:sz="0" w:space="0" w:color="auto"/>
            <w:bottom w:val="none" w:sz="0" w:space="0" w:color="auto"/>
            <w:right w:val="none" w:sz="0" w:space="0" w:color="auto"/>
          </w:divBdr>
        </w:div>
        <w:div w:id="1531334543">
          <w:marLeft w:val="0"/>
          <w:marRight w:val="0"/>
          <w:marTop w:val="0"/>
          <w:marBottom w:val="0"/>
          <w:divBdr>
            <w:top w:val="none" w:sz="0" w:space="0" w:color="auto"/>
            <w:left w:val="none" w:sz="0" w:space="0" w:color="auto"/>
            <w:bottom w:val="none" w:sz="0" w:space="0" w:color="auto"/>
            <w:right w:val="none" w:sz="0" w:space="0" w:color="auto"/>
          </w:divBdr>
        </w:div>
        <w:div w:id="1406338381">
          <w:marLeft w:val="0"/>
          <w:marRight w:val="0"/>
          <w:marTop w:val="0"/>
          <w:marBottom w:val="0"/>
          <w:divBdr>
            <w:top w:val="none" w:sz="0" w:space="0" w:color="auto"/>
            <w:left w:val="none" w:sz="0" w:space="0" w:color="auto"/>
            <w:bottom w:val="none" w:sz="0" w:space="0" w:color="auto"/>
            <w:right w:val="none" w:sz="0" w:space="0" w:color="auto"/>
          </w:divBdr>
        </w:div>
        <w:div w:id="1575168674">
          <w:marLeft w:val="0"/>
          <w:marRight w:val="0"/>
          <w:marTop w:val="0"/>
          <w:marBottom w:val="0"/>
          <w:divBdr>
            <w:top w:val="none" w:sz="0" w:space="0" w:color="auto"/>
            <w:left w:val="none" w:sz="0" w:space="0" w:color="auto"/>
            <w:bottom w:val="none" w:sz="0" w:space="0" w:color="auto"/>
            <w:right w:val="none" w:sz="0" w:space="0" w:color="auto"/>
          </w:divBdr>
        </w:div>
        <w:div w:id="321278553">
          <w:marLeft w:val="0"/>
          <w:marRight w:val="0"/>
          <w:marTop w:val="0"/>
          <w:marBottom w:val="0"/>
          <w:divBdr>
            <w:top w:val="none" w:sz="0" w:space="0" w:color="auto"/>
            <w:left w:val="none" w:sz="0" w:space="0" w:color="auto"/>
            <w:bottom w:val="none" w:sz="0" w:space="0" w:color="auto"/>
            <w:right w:val="none" w:sz="0" w:space="0" w:color="auto"/>
          </w:divBdr>
        </w:div>
        <w:div w:id="857818008">
          <w:marLeft w:val="0"/>
          <w:marRight w:val="0"/>
          <w:marTop w:val="0"/>
          <w:marBottom w:val="0"/>
          <w:divBdr>
            <w:top w:val="none" w:sz="0" w:space="0" w:color="auto"/>
            <w:left w:val="none" w:sz="0" w:space="0" w:color="auto"/>
            <w:bottom w:val="none" w:sz="0" w:space="0" w:color="auto"/>
            <w:right w:val="none" w:sz="0" w:space="0" w:color="auto"/>
          </w:divBdr>
        </w:div>
        <w:div w:id="961761836">
          <w:marLeft w:val="0"/>
          <w:marRight w:val="0"/>
          <w:marTop w:val="0"/>
          <w:marBottom w:val="0"/>
          <w:divBdr>
            <w:top w:val="none" w:sz="0" w:space="0" w:color="auto"/>
            <w:left w:val="none" w:sz="0" w:space="0" w:color="auto"/>
            <w:bottom w:val="none" w:sz="0" w:space="0" w:color="auto"/>
            <w:right w:val="none" w:sz="0" w:space="0" w:color="auto"/>
          </w:divBdr>
        </w:div>
        <w:div w:id="2027243665">
          <w:marLeft w:val="0"/>
          <w:marRight w:val="0"/>
          <w:marTop w:val="0"/>
          <w:marBottom w:val="0"/>
          <w:divBdr>
            <w:top w:val="none" w:sz="0" w:space="0" w:color="auto"/>
            <w:left w:val="none" w:sz="0" w:space="0" w:color="auto"/>
            <w:bottom w:val="none" w:sz="0" w:space="0" w:color="auto"/>
            <w:right w:val="none" w:sz="0" w:space="0" w:color="auto"/>
          </w:divBdr>
        </w:div>
        <w:div w:id="2037266172">
          <w:marLeft w:val="0"/>
          <w:marRight w:val="0"/>
          <w:marTop w:val="0"/>
          <w:marBottom w:val="0"/>
          <w:divBdr>
            <w:top w:val="none" w:sz="0" w:space="0" w:color="auto"/>
            <w:left w:val="none" w:sz="0" w:space="0" w:color="auto"/>
            <w:bottom w:val="none" w:sz="0" w:space="0" w:color="auto"/>
            <w:right w:val="none" w:sz="0" w:space="0" w:color="auto"/>
          </w:divBdr>
        </w:div>
        <w:div w:id="1945112831">
          <w:marLeft w:val="0"/>
          <w:marRight w:val="0"/>
          <w:marTop w:val="0"/>
          <w:marBottom w:val="0"/>
          <w:divBdr>
            <w:top w:val="none" w:sz="0" w:space="0" w:color="auto"/>
            <w:left w:val="none" w:sz="0" w:space="0" w:color="auto"/>
            <w:bottom w:val="none" w:sz="0" w:space="0" w:color="auto"/>
            <w:right w:val="none" w:sz="0" w:space="0" w:color="auto"/>
          </w:divBdr>
        </w:div>
        <w:div w:id="330840993">
          <w:marLeft w:val="0"/>
          <w:marRight w:val="0"/>
          <w:marTop w:val="0"/>
          <w:marBottom w:val="0"/>
          <w:divBdr>
            <w:top w:val="none" w:sz="0" w:space="0" w:color="auto"/>
            <w:left w:val="none" w:sz="0" w:space="0" w:color="auto"/>
            <w:bottom w:val="none" w:sz="0" w:space="0" w:color="auto"/>
            <w:right w:val="none" w:sz="0" w:space="0" w:color="auto"/>
          </w:divBdr>
        </w:div>
        <w:div w:id="410854586">
          <w:marLeft w:val="0"/>
          <w:marRight w:val="0"/>
          <w:marTop w:val="0"/>
          <w:marBottom w:val="0"/>
          <w:divBdr>
            <w:top w:val="none" w:sz="0" w:space="0" w:color="auto"/>
            <w:left w:val="none" w:sz="0" w:space="0" w:color="auto"/>
            <w:bottom w:val="none" w:sz="0" w:space="0" w:color="auto"/>
            <w:right w:val="none" w:sz="0" w:space="0" w:color="auto"/>
          </w:divBdr>
        </w:div>
        <w:div w:id="42876295">
          <w:marLeft w:val="0"/>
          <w:marRight w:val="0"/>
          <w:marTop w:val="0"/>
          <w:marBottom w:val="0"/>
          <w:divBdr>
            <w:top w:val="none" w:sz="0" w:space="0" w:color="auto"/>
            <w:left w:val="none" w:sz="0" w:space="0" w:color="auto"/>
            <w:bottom w:val="none" w:sz="0" w:space="0" w:color="auto"/>
            <w:right w:val="none" w:sz="0" w:space="0" w:color="auto"/>
          </w:divBdr>
        </w:div>
        <w:div w:id="1960144947">
          <w:marLeft w:val="0"/>
          <w:marRight w:val="0"/>
          <w:marTop w:val="0"/>
          <w:marBottom w:val="0"/>
          <w:divBdr>
            <w:top w:val="none" w:sz="0" w:space="0" w:color="auto"/>
            <w:left w:val="none" w:sz="0" w:space="0" w:color="auto"/>
            <w:bottom w:val="none" w:sz="0" w:space="0" w:color="auto"/>
            <w:right w:val="none" w:sz="0" w:space="0" w:color="auto"/>
          </w:divBdr>
        </w:div>
        <w:div w:id="48461307">
          <w:marLeft w:val="0"/>
          <w:marRight w:val="0"/>
          <w:marTop w:val="0"/>
          <w:marBottom w:val="0"/>
          <w:divBdr>
            <w:top w:val="none" w:sz="0" w:space="0" w:color="auto"/>
            <w:left w:val="none" w:sz="0" w:space="0" w:color="auto"/>
            <w:bottom w:val="none" w:sz="0" w:space="0" w:color="auto"/>
            <w:right w:val="none" w:sz="0" w:space="0" w:color="auto"/>
          </w:divBdr>
        </w:div>
        <w:div w:id="1113132274">
          <w:marLeft w:val="0"/>
          <w:marRight w:val="0"/>
          <w:marTop w:val="0"/>
          <w:marBottom w:val="0"/>
          <w:divBdr>
            <w:top w:val="none" w:sz="0" w:space="0" w:color="auto"/>
            <w:left w:val="none" w:sz="0" w:space="0" w:color="auto"/>
            <w:bottom w:val="none" w:sz="0" w:space="0" w:color="auto"/>
            <w:right w:val="none" w:sz="0" w:space="0" w:color="auto"/>
          </w:divBdr>
        </w:div>
        <w:div w:id="1034888078">
          <w:marLeft w:val="0"/>
          <w:marRight w:val="0"/>
          <w:marTop w:val="0"/>
          <w:marBottom w:val="0"/>
          <w:divBdr>
            <w:top w:val="none" w:sz="0" w:space="0" w:color="auto"/>
            <w:left w:val="none" w:sz="0" w:space="0" w:color="auto"/>
            <w:bottom w:val="none" w:sz="0" w:space="0" w:color="auto"/>
            <w:right w:val="none" w:sz="0" w:space="0" w:color="auto"/>
          </w:divBdr>
        </w:div>
        <w:div w:id="101069396">
          <w:marLeft w:val="0"/>
          <w:marRight w:val="0"/>
          <w:marTop w:val="0"/>
          <w:marBottom w:val="0"/>
          <w:divBdr>
            <w:top w:val="none" w:sz="0" w:space="0" w:color="auto"/>
            <w:left w:val="none" w:sz="0" w:space="0" w:color="auto"/>
            <w:bottom w:val="none" w:sz="0" w:space="0" w:color="auto"/>
            <w:right w:val="none" w:sz="0" w:space="0" w:color="auto"/>
          </w:divBdr>
        </w:div>
        <w:div w:id="1742750059">
          <w:marLeft w:val="0"/>
          <w:marRight w:val="0"/>
          <w:marTop w:val="0"/>
          <w:marBottom w:val="0"/>
          <w:divBdr>
            <w:top w:val="none" w:sz="0" w:space="0" w:color="auto"/>
            <w:left w:val="none" w:sz="0" w:space="0" w:color="auto"/>
            <w:bottom w:val="none" w:sz="0" w:space="0" w:color="auto"/>
            <w:right w:val="none" w:sz="0" w:space="0" w:color="auto"/>
          </w:divBdr>
        </w:div>
        <w:div w:id="1402824864">
          <w:marLeft w:val="0"/>
          <w:marRight w:val="0"/>
          <w:marTop w:val="0"/>
          <w:marBottom w:val="0"/>
          <w:divBdr>
            <w:top w:val="none" w:sz="0" w:space="0" w:color="auto"/>
            <w:left w:val="none" w:sz="0" w:space="0" w:color="auto"/>
            <w:bottom w:val="none" w:sz="0" w:space="0" w:color="auto"/>
            <w:right w:val="none" w:sz="0" w:space="0" w:color="auto"/>
          </w:divBdr>
        </w:div>
        <w:div w:id="1840732027">
          <w:marLeft w:val="0"/>
          <w:marRight w:val="0"/>
          <w:marTop w:val="0"/>
          <w:marBottom w:val="0"/>
          <w:divBdr>
            <w:top w:val="none" w:sz="0" w:space="0" w:color="auto"/>
            <w:left w:val="none" w:sz="0" w:space="0" w:color="auto"/>
            <w:bottom w:val="none" w:sz="0" w:space="0" w:color="auto"/>
            <w:right w:val="none" w:sz="0" w:space="0" w:color="auto"/>
          </w:divBdr>
        </w:div>
        <w:div w:id="713772877">
          <w:marLeft w:val="0"/>
          <w:marRight w:val="0"/>
          <w:marTop w:val="0"/>
          <w:marBottom w:val="0"/>
          <w:divBdr>
            <w:top w:val="none" w:sz="0" w:space="0" w:color="auto"/>
            <w:left w:val="none" w:sz="0" w:space="0" w:color="auto"/>
            <w:bottom w:val="none" w:sz="0" w:space="0" w:color="auto"/>
            <w:right w:val="none" w:sz="0" w:space="0" w:color="auto"/>
          </w:divBdr>
        </w:div>
        <w:div w:id="1617758311">
          <w:marLeft w:val="0"/>
          <w:marRight w:val="0"/>
          <w:marTop w:val="0"/>
          <w:marBottom w:val="0"/>
          <w:divBdr>
            <w:top w:val="none" w:sz="0" w:space="0" w:color="auto"/>
            <w:left w:val="none" w:sz="0" w:space="0" w:color="auto"/>
            <w:bottom w:val="none" w:sz="0" w:space="0" w:color="auto"/>
            <w:right w:val="none" w:sz="0" w:space="0" w:color="auto"/>
          </w:divBdr>
        </w:div>
        <w:div w:id="1752124091">
          <w:marLeft w:val="0"/>
          <w:marRight w:val="0"/>
          <w:marTop w:val="0"/>
          <w:marBottom w:val="0"/>
          <w:divBdr>
            <w:top w:val="none" w:sz="0" w:space="0" w:color="auto"/>
            <w:left w:val="none" w:sz="0" w:space="0" w:color="auto"/>
            <w:bottom w:val="none" w:sz="0" w:space="0" w:color="auto"/>
            <w:right w:val="none" w:sz="0" w:space="0" w:color="auto"/>
          </w:divBdr>
        </w:div>
        <w:div w:id="419788678">
          <w:marLeft w:val="0"/>
          <w:marRight w:val="0"/>
          <w:marTop w:val="0"/>
          <w:marBottom w:val="0"/>
          <w:divBdr>
            <w:top w:val="none" w:sz="0" w:space="0" w:color="auto"/>
            <w:left w:val="none" w:sz="0" w:space="0" w:color="auto"/>
            <w:bottom w:val="none" w:sz="0" w:space="0" w:color="auto"/>
            <w:right w:val="none" w:sz="0" w:space="0" w:color="auto"/>
          </w:divBdr>
        </w:div>
        <w:div w:id="79957878">
          <w:marLeft w:val="0"/>
          <w:marRight w:val="0"/>
          <w:marTop w:val="0"/>
          <w:marBottom w:val="0"/>
          <w:divBdr>
            <w:top w:val="none" w:sz="0" w:space="0" w:color="auto"/>
            <w:left w:val="none" w:sz="0" w:space="0" w:color="auto"/>
            <w:bottom w:val="none" w:sz="0" w:space="0" w:color="auto"/>
            <w:right w:val="none" w:sz="0" w:space="0" w:color="auto"/>
          </w:divBdr>
        </w:div>
        <w:div w:id="932131019">
          <w:marLeft w:val="0"/>
          <w:marRight w:val="0"/>
          <w:marTop w:val="0"/>
          <w:marBottom w:val="0"/>
          <w:divBdr>
            <w:top w:val="none" w:sz="0" w:space="0" w:color="auto"/>
            <w:left w:val="none" w:sz="0" w:space="0" w:color="auto"/>
            <w:bottom w:val="none" w:sz="0" w:space="0" w:color="auto"/>
            <w:right w:val="none" w:sz="0" w:space="0" w:color="auto"/>
          </w:divBdr>
        </w:div>
        <w:div w:id="31006346">
          <w:marLeft w:val="0"/>
          <w:marRight w:val="0"/>
          <w:marTop w:val="0"/>
          <w:marBottom w:val="0"/>
          <w:divBdr>
            <w:top w:val="none" w:sz="0" w:space="0" w:color="auto"/>
            <w:left w:val="none" w:sz="0" w:space="0" w:color="auto"/>
            <w:bottom w:val="none" w:sz="0" w:space="0" w:color="auto"/>
            <w:right w:val="none" w:sz="0" w:space="0" w:color="auto"/>
          </w:divBdr>
        </w:div>
        <w:div w:id="555357028">
          <w:marLeft w:val="0"/>
          <w:marRight w:val="0"/>
          <w:marTop w:val="0"/>
          <w:marBottom w:val="0"/>
          <w:divBdr>
            <w:top w:val="none" w:sz="0" w:space="0" w:color="auto"/>
            <w:left w:val="none" w:sz="0" w:space="0" w:color="auto"/>
            <w:bottom w:val="none" w:sz="0" w:space="0" w:color="auto"/>
            <w:right w:val="none" w:sz="0" w:space="0" w:color="auto"/>
          </w:divBdr>
        </w:div>
        <w:div w:id="8720531">
          <w:marLeft w:val="0"/>
          <w:marRight w:val="0"/>
          <w:marTop w:val="0"/>
          <w:marBottom w:val="0"/>
          <w:divBdr>
            <w:top w:val="none" w:sz="0" w:space="0" w:color="auto"/>
            <w:left w:val="none" w:sz="0" w:space="0" w:color="auto"/>
            <w:bottom w:val="none" w:sz="0" w:space="0" w:color="auto"/>
            <w:right w:val="none" w:sz="0" w:space="0" w:color="auto"/>
          </w:divBdr>
        </w:div>
        <w:div w:id="1561860367">
          <w:marLeft w:val="0"/>
          <w:marRight w:val="0"/>
          <w:marTop w:val="0"/>
          <w:marBottom w:val="0"/>
          <w:divBdr>
            <w:top w:val="none" w:sz="0" w:space="0" w:color="auto"/>
            <w:left w:val="none" w:sz="0" w:space="0" w:color="auto"/>
            <w:bottom w:val="none" w:sz="0" w:space="0" w:color="auto"/>
            <w:right w:val="none" w:sz="0" w:space="0" w:color="auto"/>
          </w:divBdr>
        </w:div>
        <w:div w:id="1791774696">
          <w:marLeft w:val="0"/>
          <w:marRight w:val="0"/>
          <w:marTop w:val="0"/>
          <w:marBottom w:val="0"/>
          <w:divBdr>
            <w:top w:val="none" w:sz="0" w:space="0" w:color="auto"/>
            <w:left w:val="none" w:sz="0" w:space="0" w:color="auto"/>
            <w:bottom w:val="none" w:sz="0" w:space="0" w:color="auto"/>
            <w:right w:val="none" w:sz="0" w:space="0" w:color="auto"/>
          </w:divBdr>
        </w:div>
        <w:div w:id="541065480">
          <w:marLeft w:val="0"/>
          <w:marRight w:val="0"/>
          <w:marTop w:val="0"/>
          <w:marBottom w:val="0"/>
          <w:divBdr>
            <w:top w:val="none" w:sz="0" w:space="0" w:color="auto"/>
            <w:left w:val="none" w:sz="0" w:space="0" w:color="auto"/>
            <w:bottom w:val="none" w:sz="0" w:space="0" w:color="auto"/>
            <w:right w:val="none" w:sz="0" w:space="0" w:color="auto"/>
          </w:divBdr>
        </w:div>
        <w:div w:id="424111806">
          <w:marLeft w:val="0"/>
          <w:marRight w:val="0"/>
          <w:marTop w:val="0"/>
          <w:marBottom w:val="0"/>
          <w:divBdr>
            <w:top w:val="none" w:sz="0" w:space="0" w:color="auto"/>
            <w:left w:val="none" w:sz="0" w:space="0" w:color="auto"/>
            <w:bottom w:val="none" w:sz="0" w:space="0" w:color="auto"/>
            <w:right w:val="none" w:sz="0" w:space="0" w:color="auto"/>
          </w:divBdr>
        </w:div>
        <w:div w:id="656425592">
          <w:marLeft w:val="0"/>
          <w:marRight w:val="0"/>
          <w:marTop w:val="0"/>
          <w:marBottom w:val="0"/>
          <w:divBdr>
            <w:top w:val="none" w:sz="0" w:space="0" w:color="auto"/>
            <w:left w:val="none" w:sz="0" w:space="0" w:color="auto"/>
            <w:bottom w:val="none" w:sz="0" w:space="0" w:color="auto"/>
            <w:right w:val="none" w:sz="0" w:space="0" w:color="auto"/>
          </w:divBdr>
        </w:div>
        <w:div w:id="120541931">
          <w:marLeft w:val="0"/>
          <w:marRight w:val="0"/>
          <w:marTop w:val="0"/>
          <w:marBottom w:val="0"/>
          <w:divBdr>
            <w:top w:val="none" w:sz="0" w:space="0" w:color="auto"/>
            <w:left w:val="none" w:sz="0" w:space="0" w:color="auto"/>
            <w:bottom w:val="none" w:sz="0" w:space="0" w:color="auto"/>
            <w:right w:val="none" w:sz="0" w:space="0" w:color="auto"/>
          </w:divBdr>
        </w:div>
        <w:div w:id="688021111">
          <w:marLeft w:val="0"/>
          <w:marRight w:val="0"/>
          <w:marTop w:val="0"/>
          <w:marBottom w:val="0"/>
          <w:divBdr>
            <w:top w:val="none" w:sz="0" w:space="0" w:color="auto"/>
            <w:left w:val="none" w:sz="0" w:space="0" w:color="auto"/>
            <w:bottom w:val="none" w:sz="0" w:space="0" w:color="auto"/>
            <w:right w:val="none" w:sz="0" w:space="0" w:color="auto"/>
          </w:divBdr>
        </w:div>
        <w:div w:id="557322760">
          <w:marLeft w:val="0"/>
          <w:marRight w:val="0"/>
          <w:marTop w:val="0"/>
          <w:marBottom w:val="0"/>
          <w:divBdr>
            <w:top w:val="none" w:sz="0" w:space="0" w:color="auto"/>
            <w:left w:val="none" w:sz="0" w:space="0" w:color="auto"/>
            <w:bottom w:val="none" w:sz="0" w:space="0" w:color="auto"/>
            <w:right w:val="none" w:sz="0" w:space="0" w:color="auto"/>
          </w:divBdr>
        </w:div>
      </w:divsChild>
    </w:div>
    <w:div w:id="994340287">
      <w:bodyDiv w:val="1"/>
      <w:marLeft w:val="0"/>
      <w:marRight w:val="0"/>
      <w:marTop w:val="0"/>
      <w:marBottom w:val="0"/>
      <w:divBdr>
        <w:top w:val="none" w:sz="0" w:space="0" w:color="auto"/>
        <w:left w:val="none" w:sz="0" w:space="0" w:color="auto"/>
        <w:bottom w:val="none" w:sz="0" w:space="0" w:color="auto"/>
        <w:right w:val="none" w:sz="0" w:space="0" w:color="auto"/>
      </w:divBdr>
    </w:div>
    <w:div w:id="1005667414">
      <w:bodyDiv w:val="1"/>
      <w:marLeft w:val="0"/>
      <w:marRight w:val="0"/>
      <w:marTop w:val="0"/>
      <w:marBottom w:val="0"/>
      <w:divBdr>
        <w:top w:val="none" w:sz="0" w:space="0" w:color="auto"/>
        <w:left w:val="none" w:sz="0" w:space="0" w:color="auto"/>
        <w:bottom w:val="none" w:sz="0" w:space="0" w:color="auto"/>
        <w:right w:val="none" w:sz="0" w:space="0" w:color="auto"/>
      </w:divBdr>
    </w:div>
    <w:div w:id="1009403256">
      <w:bodyDiv w:val="1"/>
      <w:marLeft w:val="0"/>
      <w:marRight w:val="0"/>
      <w:marTop w:val="0"/>
      <w:marBottom w:val="0"/>
      <w:divBdr>
        <w:top w:val="none" w:sz="0" w:space="0" w:color="auto"/>
        <w:left w:val="none" w:sz="0" w:space="0" w:color="auto"/>
        <w:bottom w:val="none" w:sz="0" w:space="0" w:color="auto"/>
        <w:right w:val="none" w:sz="0" w:space="0" w:color="auto"/>
      </w:divBdr>
    </w:div>
    <w:div w:id="1026323567">
      <w:bodyDiv w:val="1"/>
      <w:marLeft w:val="0"/>
      <w:marRight w:val="0"/>
      <w:marTop w:val="0"/>
      <w:marBottom w:val="0"/>
      <w:divBdr>
        <w:top w:val="none" w:sz="0" w:space="0" w:color="auto"/>
        <w:left w:val="none" w:sz="0" w:space="0" w:color="auto"/>
        <w:bottom w:val="none" w:sz="0" w:space="0" w:color="auto"/>
        <w:right w:val="none" w:sz="0" w:space="0" w:color="auto"/>
      </w:divBdr>
    </w:div>
    <w:div w:id="1051687058">
      <w:bodyDiv w:val="1"/>
      <w:marLeft w:val="0"/>
      <w:marRight w:val="0"/>
      <w:marTop w:val="0"/>
      <w:marBottom w:val="0"/>
      <w:divBdr>
        <w:top w:val="none" w:sz="0" w:space="0" w:color="auto"/>
        <w:left w:val="none" w:sz="0" w:space="0" w:color="auto"/>
        <w:bottom w:val="none" w:sz="0" w:space="0" w:color="auto"/>
        <w:right w:val="none" w:sz="0" w:space="0" w:color="auto"/>
      </w:divBdr>
    </w:div>
    <w:div w:id="1053386855">
      <w:bodyDiv w:val="1"/>
      <w:marLeft w:val="0"/>
      <w:marRight w:val="0"/>
      <w:marTop w:val="0"/>
      <w:marBottom w:val="0"/>
      <w:divBdr>
        <w:top w:val="none" w:sz="0" w:space="0" w:color="auto"/>
        <w:left w:val="none" w:sz="0" w:space="0" w:color="auto"/>
        <w:bottom w:val="none" w:sz="0" w:space="0" w:color="auto"/>
        <w:right w:val="none" w:sz="0" w:space="0" w:color="auto"/>
      </w:divBdr>
    </w:div>
    <w:div w:id="1084372617">
      <w:bodyDiv w:val="1"/>
      <w:marLeft w:val="0"/>
      <w:marRight w:val="0"/>
      <w:marTop w:val="0"/>
      <w:marBottom w:val="0"/>
      <w:divBdr>
        <w:top w:val="none" w:sz="0" w:space="0" w:color="auto"/>
        <w:left w:val="none" w:sz="0" w:space="0" w:color="auto"/>
        <w:bottom w:val="none" w:sz="0" w:space="0" w:color="auto"/>
        <w:right w:val="none" w:sz="0" w:space="0" w:color="auto"/>
      </w:divBdr>
    </w:div>
    <w:div w:id="1108233223">
      <w:bodyDiv w:val="1"/>
      <w:marLeft w:val="0"/>
      <w:marRight w:val="0"/>
      <w:marTop w:val="0"/>
      <w:marBottom w:val="0"/>
      <w:divBdr>
        <w:top w:val="none" w:sz="0" w:space="0" w:color="auto"/>
        <w:left w:val="none" w:sz="0" w:space="0" w:color="auto"/>
        <w:bottom w:val="none" w:sz="0" w:space="0" w:color="auto"/>
        <w:right w:val="none" w:sz="0" w:space="0" w:color="auto"/>
      </w:divBdr>
    </w:div>
    <w:div w:id="1139496515">
      <w:bodyDiv w:val="1"/>
      <w:marLeft w:val="0"/>
      <w:marRight w:val="0"/>
      <w:marTop w:val="0"/>
      <w:marBottom w:val="0"/>
      <w:divBdr>
        <w:top w:val="none" w:sz="0" w:space="0" w:color="auto"/>
        <w:left w:val="none" w:sz="0" w:space="0" w:color="auto"/>
        <w:bottom w:val="none" w:sz="0" w:space="0" w:color="auto"/>
        <w:right w:val="none" w:sz="0" w:space="0" w:color="auto"/>
      </w:divBdr>
    </w:div>
    <w:div w:id="1169178285">
      <w:bodyDiv w:val="1"/>
      <w:marLeft w:val="0"/>
      <w:marRight w:val="0"/>
      <w:marTop w:val="0"/>
      <w:marBottom w:val="0"/>
      <w:divBdr>
        <w:top w:val="none" w:sz="0" w:space="0" w:color="auto"/>
        <w:left w:val="none" w:sz="0" w:space="0" w:color="auto"/>
        <w:bottom w:val="none" w:sz="0" w:space="0" w:color="auto"/>
        <w:right w:val="none" w:sz="0" w:space="0" w:color="auto"/>
      </w:divBdr>
    </w:div>
    <w:div w:id="1179348913">
      <w:bodyDiv w:val="1"/>
      <w:marLeft w:val="0"/>
      <w:marRight w:val="0"/>
      <w:marTop w:val="0"/>
      <w:marBottom w:val="0"/>
      <w:divBdr>
        <w:top w:val="none" w:sz="0" w:space="0" w:color="auto"/>
        <w:left w:val="none" w:sz="0" w:space="0" w:color="auto"/>
        <w:bottom w:val="none" w:sz="0" w:space="0" w:color="auto"/>
        <w:right w:val="none" w:sz="0" w:space="0" w:color="auto"/>
      </w:divBdr>
    </w:div>
    <w:div w:id="1187593563">
      <w:bodyDiv w:val="1"/>
      <w:marLeft w:val="0"/>
      <w:marRight w:val="0"/>
      <w:marTop w:val="0"/>
      <w:marBottom w:val="0"/>
      <w:divBdr>
        <w:top w:val="none" w:sz="0" w:space="0" w:color="auto"/>
        <w:left w:val="none" w:sz="0" w:space="0" w:color="auto"/>
        <w:bottom w:val="none" w:sz="0" w:space="0" w:color="auto"/>
        <w:right w:val="none" w:sz="0" w:space="0" w:color="auto"/>
      </w:divBdr>
    </w:div>
    <w:div w:id="1193305995">
      <w:bodyDiv w:val="1"/>
      <w:marLeft w:val="0"/>
      <w:marRight w:val="0"/>
      <w:marTop w:val="0"/>
      <w:marBottom w:val="0"/>
      <w:divBdr>
        <w:top w:val="none" w:sz="0" w:space="0" w:color="auto"/>
        <w:left w:val="none" w:sz="0" w:space="0" w:color="auto"/>
        <w:bottom w:val="none" w:sz="0" w:space="0" w:color="auto"/>
        <w:right w:val="none" w:sz="0" w:space="0" w:color="auto"/>
      </w:divBdr>
    </w:div>
    <w:div w:id="1196965595">
      <w:bodyDiv w:val="1"/>
      <w:marLeft w:val="0"/>
      <w:marRight w:val="0"/>
      <w:marTop w:val="0"/>
      <w:marBottom w:val="0"/>
      <w:divBdr>
        <w:top w:val="none" w:sz="0" w:space="0" w:color="auto"/>
        <w:left w:val="none" w:sz="0" w:space="0" w:color="auto"/>
        <w:bottom w:val="none" w:sz="0" w:space="0" w:color="auto"/>
        <w:right w:val="none" w:sz="0" w:space="0" w:color="auto"/>
      </w:divBdr>
    </w:div>
    <w:div w:id="1218517495">
      <w:bodyDiv w:val="1"/>
      <w:marLeft w:val="0"/>
      <w:marRight w:val="0"/>
      <w:marTop w:val="0"/>
      <w:marBottom w:val="0"/>
      <w:divBdr>
        <w:top w:val="none" w:sz="0" w:space="0" w:color="auto"/>
        <w:left w:val="none" w:sz="0" w:space="0" w:color="auto"/>
        <w:bottom w:val="none" w:sz="0" w:space="0" w:color="auto"/>
        <w:right w:val="none" w:sz="0" w:space="0" w:color="auto"/>
      </w:divBdr>
    </w:div>
    <w:div w:id="1234774460">
      <w:bodyDiv w:val="1"/>
      <w:marLeft w:val="0"/>
      <w:marRight w:val="0"/>
      <w:marTop w:val="0"/>
      <w:marBottom w:val="0"/>
      <w:divBdr>
        <w:top w:val="none" w:sz="0" w:space="0" w:color="auto"/>
        <w:left w:val="none" w:sz="0" w:space="0" w:color="auto"/>
        <w:bottom w:val="none" w:sz="0" w:space="0" w:color="auto"/>
        <w:right w:val="none" w:sz="0" w:space="0" w:color="auto"/>
      </w:divBdr>
    </w:div>
    <w:div w:id="1242176081">
      <w:bodyDiv w:val="1"/>
      <w:marLeft w:val="0"/>
      <w:marRight w:val="0"/>
      <w:marTop w:val="0"/>
      <w:marBottom w:val="0"/>
      <w:divBdr>
        <w:top w:val="none" w:sz="0" w:space="0" w:color="auto"/>
        <w:left w:val="none" w:sz="0" w:space="0" w:color="auto"/>
        <w:bottom w:val="none" w:sz="0" w:space="0" w:color="auto"/>
        <w:right w:val="none" w:sz="0" w:space="0" w:color="auto"/>
      </w:divBdr>
    </w:div>
    <w:div w:id="1242254248">
      <w:bodyDiv w:val="1"/>
      <w:marLeft w:val="0"/>
      <w:marRight w:val="0"/>
      <w:marTop w:val="0"/>
      <w:marBottom w:val="0"/>
      <w:divBdr>
        <w:top w:val="none" w:sz="0" w:space="0" w:color="auto"/>
        <w:left w:val="none" w:sz="0" w:space="0" w:color="auto"/>
        <w:bottom w:val="none" w:sz="0" w:space="0" w:color="auto"/>
        <w:right w:val="none" w:sz="0" w:space="0" w:color="auto"/>
      </w:divBdr>
    </w:div>
    <w:div w:id="1254627251">
      <w:bodyDiv w:val="1"/>
      <w:marLeft w:val="0"/>
      <w:marRight w:val="0"/>
      <w:marTop w:val="0"/>
      <w:marBottom w:val="0"/>
      <w:divBdr>
        <w:top w:val="none" w:sz="0" w:space="0" w:color="auto"/>
        <w:left w:val="none" w:sz="0" w:space="0" w:color="auto"/>
        <w:bottom w:val="none" w:sz="0" w:space="0" w:color="auto"/>
        <w:right w:val="none" w:sz="0" w:space="0" w:color="auto"/>
      </w:divBdr>
    </w:div>
    <w:div w:id="1312128884">
      <w:bodyDiv w:val="1"/>
      <w:marLeft w:val="0"/>
      <w:marRight w:val="0"/>
      <w:marTop w:val="0"/>
      <w:marBottom w:val="0"/>
      <w:divBdr>
        <w:top w:val="none" w:sz="0" w:space="0" w:color="auto"/>
        <w:left w:val="none" w:sz="0" w:space="0" w:color="auto"/>
        <w:bottom w:val="none" w:sz="0" w:space="0" w:color="auto"/>
        <w:right w:val="none" w:sz="0" w:space="0" w:color="auto"/>
      </w:divBdr>
    </w:div>
    <w:div w:id="1328358939">
      <w:bodyDiv w:val="1"/>
      <w:marLeft w:val="0"/>
      <w:marRight w:val="0"/>
      <w:marTop w:val="0"/>
      <w:marBottom w:val="0"/>
      <w:divBdr>
        <w:top w:val="none" w:sz="0" w:space="0" w:color="auto"/>
        <w:left w:val="none" w:sz="0" w:space="0" w:color="auto"/>
        <w:bottom w:val="none" w:sz="0" w:space="0" w:color="auto"/>
        <w:right w:val="none" w:sz="0" w:space="0" w:color="auto"/>
      </w:divBdr>
    </w:div>
    <w:div w:id="1383558068">
      <w:bodyDiv w:val="1"/>
      <w:marLeft w:val="0"/>
      <w:marRight w:val="0"/>
      <w:marTop w:val="0"/>
      <w:marBottom w:val="0"/>
      <w:divBdr>
        <w:top w:val="none" w:sz="0" w:space="0" w:color="auto"/>
        <w:left w:val="none" w:sz="0" w:space="0" w:color="auto"/>
        <w:bottom w:val="none" w:sz="0" w:space="0" w:color="auto"/>
        <w:right w:val="none" w:sz="0" w:space="0" w:color="auto"/>
      </w:divBdr>
    </w:div>
    <w:div w:id="1395156176">
      <w:bodyDiv w:val="1"/>
      <w:marLeft w:val="0"/>
      <w:marRight w:val="0"/>
      <w:marTop w:val="0"/>
      <w:marBottom w:val="0"/>
      <w:divBdr>
        <w:top w:val="none" w:sz="0" w:space="0" w:color="auto"/>
        <w:left w:val="none" w:sz="0" w:space="0" w:color="auto"/>
        <w:bottom w:val="none" w:sz="0" w:space="0" w:color="auto"/>
        <w:right w:val="none" w:sz="0" w:space="0" w:color="auto"/>
      </w:divBdr>
    </w:div>
    <w:div w:id="1426342601">
      <w:bodyDiv w:val="1"/>
      <w:marLeft w:val="0"/>
      <w:marRight w:val="0"/>
      <w:marTop w:val="0"/>
      <w:marBottom w:val="0"/>
      <w:divBdr>
        <w:top w:val="none" w:sz="0" w:space="0" w:color="auto"/>
        <w:left w:val="none" w:sz="0" w:space="0" w:color="auto"/>
        <w:bottom w:val="none" w:sz="0" w:space="0" w:color="auto"/>
        <w:right w:val="none" w:sz="0" w:space="0" w:color="auto"/>
      </w:divBdr>
    </w:div>
    <w:div w:id="1439838359">
      <w:bodyDiv w:val="1"/>
      <w:marLeft w:val="0"/>
      <w:marRight w:val="0"/>
      <w:marTop w:val="0"/>
      <w:marBottom w:val="0"/>
      <w:divBdr>
        <w:top w:val="none" w:sz="0" w:space="0" w:color="auto"/>
        <w:left w:val="none" w:sz="0" w:space="0" w:color="auto"/>
        <w:bottom w:val="none" w:sz="0" w:space="0" w:color="auto"/>
        <w:right w:val="none" w:sz="0" w:space="0" w:color="auto"/>
      </w:divBdr>
    </w:div>
    <w:div w:id="1456874660">
      <w:bodyDiv w:val="1"/>
      <w:marLeft w:val="0"/>
      <w:marRight w:val="0"/>
      <w:marTop w:val="0"/>
      <w:marBottom w:val="0"/>
      <w:divBdr>
        <w:top w:val="none" w:sz="0" w:space="0" w:color="auto"/>
        <w:left w:val="none" w:sz="0" w:space="0" w:color="auto"/>
        <w:bottom w:val="none" w:sz="0" w:space="0" w:color="auto"/>
        <w:right w:val="none" w:sz="0" w:space="0" w:color="auto"/>
      </w:divBdr>
    </w:div>
    <w:div w:id="1469669546">
      <w:bodyDiv w:val="1"/>
      <w:marLeft w:val="0"/>
      <w:marRight w:val="0"/>
      <w:marTop w:val="0"/>
      <w:marBottom w:val="0"/>
      <w:divBdr>
        <w:top w:val="none" w:sz="0" w:space="0" w:color="auto"/>
        <w:left w:val="none" w:sz="0" w:space="0" w:color="auto"/>
        <w:bottom w:val="none" w:sz="0" w:space="0" w:color="auto"/>
        <w:right w:val="none" w:sz="0" w:space="0" w:color="auto"/>
      </w:divBdr>
    </w:div>
    <w:div w:id="1497500822">
      <w:bodyDiv w:val="1"/>
      <w:marLeft w:val="0"/>
      <w:marRight w:val="0"/>
      <w:marTop w:val="0"/>
      <w:marBottom w:val="0"/>
      <w:divBdr>
        <w:top w:val="none" w:sz="0" w:space="0" w:color="auto"/>
        <w:left w:val="none" w:sz="0" w:space="0" w:color="auto"/>
        <w:bottom w:val="none" w:sz="0" w:space="0" w:color="auto"/>
        <w:right w:val="none" w:sz="0" w:space="0" w:color="auto"/>
      </w:divBdr>
    </w:div>
    <w:div w:id="1543589392">
      <w:bodyDiv w:val="1"/>
      <w:marLeft w:val="0"/>
      <w:marRight w:val="0"/>
      <w:marTop w:val="0"/>
      <w:marBottom w:val="0"/>
      <w:divBdr>
        <w:top w:val="none" w:sz="0" w:space="0" w:color="auto"/>
        <w:left w:val="none" w:sz="0" w:space="0" w:color="auto"/>
        <w:bottom w:val="none" w:sz="0" w:space="0" w:color="auto"/>
        <w:right w:val="none" w:sz="0" w:space="0" w:color="auto"/>
      </w:divBdr>
    </w:div>
    <w:div w:id="1546598350">
      <w:bodyDiv w:val="1"/>
      <w:marLeft w:val="0"/>
      <w:marRight w:val="0"/>
      <w:marTop w:val="0"/>
      <w:marBottom w:val="0"/>
      <w:divBdr>
        <w:top w:val="none" w:sz="0" w:space="0" w:color="auto"/>
        <w:left w:val="none" w:sz="0" w:space="0" w:color="auto"/>
        <w:bottom w:val="none" w:sz="0" w:space="0" w:color="auto"/>
        <w:right w:val="none" w:sz="0" w:space="0" w:color="auto"/>
      </w:divBdr>
    </w:div>
    <w:div w:id="1555241809">
      <w:bodyDiv w:val="1"/>
      <w:marLeft w:val="0"/>
      <w:marRight w:val="0"/>
      <w:marTop w:val="0"/>
      <w:marBottom w:val="0"/>
      <w:divBdr>
        <w:top w:val="none" w:sz="0" w:space="0" w:color="auto"/>
        <w:left w:val="none" w:sz="0" w:space="0" w:color="auto"/>
        <w:bottom w:val="none" w:sz="0" w:space="0" w:color="auto"/>
        <w:right w:val="none" w:sz="0" w:space="0" w:color="auto"/>
      </w:divBdr>
    </w:div>
    <w:div w:id="1573463681">
      <w:bodyDiv w:val="1"/>
      <w:marLeft w:val="0"/>
      <w:marRight w:val="0"/>
      <w:marTop w:val="0"/>
      <w:marBottom w:val="0"/>
      <w:divBdr>
        <w:top w:val="none" w:sz="0" w:space="0" w:color="auto"/>
        <w:left w:val="none" w:sz="0" w:space="0" w:color="auto"/>
        <w:bottom w:val="none" w:sz="0" w:space="0" w:color="auto"/>
        <w:right w:val="none" w:sz="0" w:space="0" w:color="auto"/>
      </w:divBdr>
    </w:div>
    <w:div w:id="1590042514">
      <w:bodyDiv w:val="1"/>
      <w:marLeft w:val="0"/>
      <w:marRight w:val="0"/>
      <w:marTop w:val="0"/>
      <w:marBottom w:val="0"/>
      <w:divBdr>
        <w:top w:val="none" w:sz="0" w:space="0" w:color="auto"/>
        <w:left w:val="none" w:sz="0" w:space="0" w:color="auto"/>
        <w:bottom w:val="none" w:sz="0" w:space="0" w:color="auto"/>
        <w:right w:val="none" w:sz="0" w:space="0" w:color="auto"/>
      </w:divBdr>
    </w:div>
    <w:div w:id="1621761183">
      <w:bodyDiv w:val="1"/>
      <w:marLeft w:val="0"/>
      <w:marRight w:val="0"/>
      <w:marTop w:val="0"/>
      <w:marBottom w:val="0"/>
      <w:divBdr>
        <w:top w:val="none" w:sz="0" w:space="0" w:color="auto"/>
        <w:left w:val="none" w:sz="0" w:space="0" w:color="auto"/>
        <w:bottom w:val="none" w:sz="0" w:space="0" w:color="auto"/>
        <w:right w:val="none" w:sz="0" w:space="0" w:color="auto"/>
      </w:divBdr>
    </w:div>
    <w:div w:id="1631009216">
      <w:bodyDiv w:val="1"/>
      <w:marLeft w:val="0"/>
      <w:marRight w:val="0"/>
      <w:marTop w:val="0"/>
      <w:marBottom w:val="0"/>
      <w:divBdr>
        <w:top w:val="none" w:sz="0" w:space="0" w:color="auto"/>
        <w:left w:val="none" w:sz="0" w:space="0" w:color="auto"/>
        <w:bottom w:val="none" w:sz="0" w:space="0" w:color="auto"/>
        <w:right w:val="none" w:sz="0" w:space="0" w:color="auto"/>
      </w:divBdr>
    </w:div>
    <w:div w:id="1638799936">
      <w:bodyDiv w:val="1"/>
      <w:marLeft w:val="0"/>
      <w:marRight w:val="0"/>
      <w:marTop w:val="0"/>
      <w:marBottom w:val="0"/>
      <w:divBdr>
        <w:top w:val="none" w:sz="0" w:space="0" w:color="auto"/>
        <w:left w:val="none" w:sz="0" w:space="0" w:color="auto"/>
        <w:bottom w:val="none" w:sz="0" w:space="0" w:color="auto"/>
        <w:right w:val="none" w:sz="0" w:space="0" w:color="auto"/>
      </w:divBdr>
    </w:div>
    <w:div w:id="1641571525">
      <w:bodyDiv w:val="1"/>
      <w:marLeft w:val="0"/>
      <w:marRight w:val="0"/>
      <w:marTop w:val="0"/>
      <w:marBottom w:val="0"/>
      <w:divBdr>
        <w:top w:val="none" w:sz="0" w:space="0" w:color="auto"/>
        <w:left w:val="none" w:sz="0" w:space="0" w:color="auto"/>
        <w:bottom w:val="none" w:sz="0" w:space="0" w:color="auto"/>
        <w:right w:val="none" w:sz="0" w:space="0" w:color="auto"/>
      </w:divBdr>
    </w:div>
    <w:div w:id="1692145807">
      <w:bodyDiv w:val="1"/>
      <w:marLeft w:val="0"/>
      <w:marRight w:val="0"/>
      <w:marTop w:val="0"/>
      <w:marBottom w:val="0"/>
      <w:divBdr>
        <w:top w:val="none" w:sz="0" w:space="0" w:color="auto"/>
        <w:left w:val="none" w:sz="0" w:space="0" w:color="auto"/>
        <w:bottom w:val="none" w:sz="0" w:space="0" w:color="auto"/>
        <w:right w:val="none" w:sz="0" w:space="0" w:color="auto"/>
      </w:divBdr>
    </w:div>
    <w:div w:id="1745448612">
      <w:bodyDiv w:val="1"/>
      <w:marLeft w:val="0"/>
      <w:marRight w:val="0"/>
      <w:marTop w:val="0"/>
      <w:marBottom w:val="0"/>
      <w:divBdr>
        <w:top w:val="none" w:sz="0" w:space="0" w:color="auto"/>
        <w:left w:val="none" w:sz="0" w:space="0" w:color="auto"/>
        <w:bottom w:val="none" w:sz="0" w:space="0" w:color="auto"/>
        <w:right w:val="none" w:sz="0" w:space="0" w:color="auto"/>
      </w:divBdr>
    </w:div>
    <w:div w:id="1765566430">
      <w:bodyDiv w:val="1"/>
      <w:marLeft w:val="0"/>
      <w:marRight w:val="0"/>
      <w:marTop w:val="0"/>
      <w:marBottom w:val="0"/>
      <w:divBdr>
        <w:top w:val="none" w:sz="0" w:space="0" w:color="auto"/>
        <w:left w:val="none" w:sz="0" w:space="0" w:color="auto"/>
        <w:bottom w:val="none" w:sz="0" w:space="0" w:color="auto"/>
        <w:right w:val="none" w:sz="0" w:space="0" w:color="auto"/>
      </w:divBdr>
    </w:div>
    <w:div w:id="1777941115">
      <w:bodyDiv w:val="1"/>
      <w:marLeft w:val="0"/>
      <w:marRight w:val="0"/>
      <w:marTop w:val="0"/>
      <w:marBottom w:val="0"/>
      <w:divBdr>
        <w:top w:val="none" w:sz="0" w:space="0" w:color="auto"/>
        <w:left w:val="none" w:sz="0" w:space="0" w:color="auto"/>
        <w:bottom w:val="none" w:sz="0" w:space="0" w:color="auto"/>
        <w:right w:val="none" w:sz="0" w:space="0" w:color="auto"/>
      </w:divBdr>
    </w:div>
    <w:div w:id="1779257756">
      <w:bodyDiv w:val="1"/>
      <w:marLeft w:val="0"/>
      <w:marRight w:val="0"/>
      <w:marTop w:val="0"/>
      <w:marBottom w:val="0"/>
      <w:divBdr>
        <w:top w:val="none" w:sz="0" w:space="0" w:color="auto"/>
        <w:left w:val="none" w:sz="0" w:space="0" w:color="auto"/>
        <w:bottom w:val="none" w:sz="0" w:space="0" w:color="auto"/>
        <w:right w:val="none" w:sz="0" w:space="0" w:color="auto"/>
      </w:divBdr>
    </w:div>
    <w:div w:id="1797523310">
      <w:bodyDiv w:val="1"/>
      <w:marLeft w:val="0"/>
      <w:marRight w:val="0"/>
      <w:marTop w:val="0"/>
      <w:marBottom w:val="0"/>
      <w:divBdr>
        <w:top w:val="none" w:sz="0" w:space="0" w:color="auto"/>
        <w:left w:val="none" w:sz="0" w:space="0" w:color="auto"/>
        <w:bottom w:val="none" w:sz="0" w:space="0" w:color="auto"/>
        <w:right w:val="none" w:sz="0" w:space="0" w:color="auto"/>
      </w:divBdr>
    </w:div>
    <w:div w:id="1814715468">
      <w:bodyDiv w:val="1"/>
      <w:marLeft w:val="0"/>
      <w:marRight w:val="0"/>
      <w:marTop w:val="0"/>
      <w:marBottom w:val="0"/>
      <w:divBdr>
        <w:top w:val="none" w:sz="0" w:space="0" w:color="auto"/>
        <w:left w:val="none" w:sz="0" w:space="0" w:color="auto"/>
        <w:bottom w:val="none" w:sz="0" w:space="0" w:color="auto"/>
        <w:right w:val="none" w:sz="0" w:space="0" w:color="auto"/>
      </w:divBdr>
    </w:div>
    <w:div w:id="1830750408">
      <w:bodyDiv w:val="1"/>
      <w:marLeft w:val="0"/>
      <w:marRight w:val="0"/>
      <w:marTop w:val="0"/>
      <w:marBottom w:val="0"/>
      <w:divBdr>
        <w:top w:val="none" w:sz="0" w:space="0" w:color="auto"/>
        <w:left w:val="none" w:sz="0" w:space="0" w:color="auto"/>
        <w:bottom w:val="none" w:sz="0" w:space="0" w:color="auto"/>
        <w:right w:val="none" w:sz="0" w:space="0" w:color="auto"/>
      </w:divBdr>
    </w:div>
    <w:div w:id="1833447621">
      <w:bodyDiv w:val="1"/>
      <w:marLeft w:val="0"/>
      <w:marRight w:val="0"/>
      <w:marTop w:val="0"/>
      <w:marBottom w:val="0"/>
      <w:divBdr>
        <w:top w:val="none" w:sz="0" w:space="0" w:color="auto"/>
        <w:left w:val="none" w:sz="0" w:space="0" w:color="auto"/>
        <w:bottom w:val="none" w:sz="0" w:space="0" w:color="auto"/>
        <w:right w:val="none" w:sz="0" w:space="0" w:color="auto"/>
      </w:divBdr>
    </w:div>
    <w:div w:id="1837260084">
      <w:bodyDiv w:val="1"/>
      <w:marLeft w:val="0"/>
      <w:marRight w:val="0"/>
      <w:marTop w:val="0"/>
      <w:marBottom w:val="0"/>
      <w:divBdr>
        <w:top w:val="none" w:sz="0" w:space="0" w:color="auto"/>
        <w:left w:val="none" w:sz="0" w:space="0" w:color="auto"/>
        <w:bottom w:val="none" w:sz="0" w:space="0" w:color="auto"/>
        <w:right w:val="none" w:sz="0" w:space="0" w:color="auto"/>
      </w:divBdr>
    </w:div>
    <w:div w:id="1845974670">
      <w:bodyDiv w:val="1"/>
      <w:marLeft w:val="0"/>
      <w:marRight w:val="0"/>
      <w:marTop w:val="0"/>
      <w:marBottom w:val="0"/>
      <w:divBdr>
        <w:top w:val="none" w:sz="0" w:space="0" w:color="auto"/>
        <w:left w:val="none" w:sz="0" w:space="0" w:color="auto"/>
        <w:bottom w:val="none" w:sz="0" w:space="0" w:color="auto"/>
        <w:right w:val="none" w:sz="0" w:space="0" w:color="auto"/>
      </w:divBdr>
    </w:div>
    <w:div w:id="1887059119">
      <w:bodyDiv w:val="1"/>
      <w:marLeft w:val="0"/>
      <w:marRight w:val="0"/>
      <w:marTop w:val="0"/>
      <w:marBottom w:val="0"/>
      <w:divBdr>
        <w:top w:val="none" w:sz="0" w:space="0" w:color="auto"/>
        <w:left w:val="none" w:sz="0" w:space="0" w:color="auto"/>
        <w:bottom w:val="none" w:sz="0" w:space="0" w:color="auto"/>
        <w:right w:val="none" w:sz="0" w:space="0" w:color="auto"/>
      </w:divBdr>
    </w:div>
    <w:div w:id="1894534192">
      <w:bodyDiv w:val="1"/>
      <w:marLeft w:val="0"/>
      <w:marRight w:val="0"/>
      <w:marTop w:val="0"/>
      <w:marBottom w:val="0"/>
      <w:divBdr>
        <w:top w:val="none" w:sz="0" w:space="0" w:color="auto"/>
        <w:left w:val="none" w:sz="0" w:space="0" w:color="auto"/>
        <w:bottom w:val="none" w:sz="0" w:space="0" w:color="auto"/>
        <w:right w:val="none" w:sz="0" w:space="0" w:color="auto"/>
      </w:divBdr>
    </w:div>
    <w:div w:id="1914853282">
      <w:bodyDiv w:val="1"/>
      <w:marLeft w:val="0"/>
      <w:marRight w:val="0"/>
      <w:marTop w:val="0"/>
      <w:marBottom w:val="0"/>
      <w:divBdr>
        <w:top w:val="none" w:sz="0" w:space="0" w:color="auto"/>
        <w:left w:val="none" w:sz="0" w:space="0" w:color="auto"/>
        <w:bottom w:val="none" w:sz="0" w:space="0" w:color="auto"/>
        <w:right w:val="none" w:sz="0" w:space="0" w:color="auto"/>
      </w:divBdr>
    </w:div>
    <w:div w:id="1942837456">
      <w:bodyDiv w:val="1"/>
      <w:marLeft w:val="0"/>
      <w:marRight w:val="0"/>
      <w:marTop w:val="0"/>
      <w:marBottom w:val="0"/>
      <w:divBdr>
        <w:top w:val="none" w:sz="0" w:space="0" w:color="auto"/>
        <w:left w:val="none" w:sz="0" w:space="0" w:color="auto"/>
        <w:bottom w:val="none" w:sz="0" w:space="0" w:color="auto"/>
        <w:right w:val="none" w:sz="0" w:space="0" w:color="auto"/>
      </w:divBdr>
    </w:div>
    <w:div w:id="1967463726">
      <w:bodyDiv w:val="1"/>
      <w:marLeft w:val="0"/>
      <w:marRight w:val="0"/>
      <w:marTop w:val="0"/>
      <w:marBottom w:val="0"/>
      <w:divBdr>
        <w:top w:val="none" w:sz="0" w:space="0" w:color="auto"/>
        <w:left w:val="none" w:sz="0" w:space="0" w:color="auto"/>
        <w:bottom w:val="none" w:sz="0" w:space="0" w:color="auto"/>
        <w:right w:val="none" w:sz="0" w:space="0" w:color="auto"/>
      </w:divBdr>
    </w:div>
    <w:div w:id="2013139487">
      <w:bodyDiv w:val="1"/>
      <w:marLeft w:val="0"/>
      <w:marRight w:val="0"/>
      <w:marTop w:val="0"/>
      <w:marBottom w:val="0"/>
      <w:divBdr>
        <w:top w:val="none" w:sz="0" w:space="0" w:color="auto"/>
        <w:left w:val="none" w:sz="0" w:space="0" w:color="auto"/>
        <w:bottom w:val="none" w:sz="0" w:space="0" w:color="auto"/>
        <w:right w:val="none" w:sz="0" w:space="0" w:color="auto"/>
      </w:divBdr>
      <w:divsChild>
        <w:div w:id="12391427">
          <w:marLeft w:val="0"/>
          <w:marRight w:val="0"/>
          <w:marTop w:val="0"/>
          <w:marBottom w:val="0"/>
          <w:divBdr>
            <w:top w:val="none" w:sz="0" w:space="0" w:color="auto"/>
            <w:left w:val="none" w:sz="0" w:space="0" w:color="auto"/>
            <w:bottom w:val="single" w:sz="6" w:space="15" w:color="C8CAD0"/>
            <w:right w:val="none" w:sz="0" w:space="0" w:color="auto"/>
          </w:divBdr>
        </w:div>
        <w:div w:id="2008288757">
          <w:marLeft w:val="0"/>
          <w:marRight w:val="0"/>
          <w:marTop w:val="0"/>
          <w:marBottom w:val="0"/>
          <w:divBdr>
            <w:top w:val="none" w:sz="0" w:space="0" w:color="auto"/>
            <w:left w:val="none" w:sz="0" w:space="0" w:color="auto"/>
            <w:bottom w:val="none" w:sz="0" w:space="0" w:color="auto"/>
            <w:right w:val="none" w:sz="0" w:space="0" w:color="auto"/>
          </w:divBdr>
        </w:div>
      </w:divsChild>
    </w:div>
    <w:div w:id="2020544257">
      <w:bodyDiv w:val="1"/>
      <w:marLeft w:val="0"/>
      <w:marRight w:val="0"/>
      <w:marTop w:val="0"/>
      <w:marBottom w:val="0"/>
      <w:divBdr>
        <w:top w:val="none" w:sz="0" w:space="0" w:color="auto"/>
        <w:left w:val="none" w:sz="0" w:space="0" w:color="auto"/>
        <w:bottom w:val="none" w:sz="0" w:space="0" w:color="auto"/>
        <w:right w:val="none" w:sz="0" w:space="0" w:color="auto"/>
      </w:divBdr>
    </w:div>
    <w:div w:id="2059015384">
      <w:bodyDiv w:val="1"/>
      <w:marLeft w:val="0"/>
      <w:marRight w:val="0"/>
      <w:marTop w:val="0"/>
      <w:marBottom w:val="0"/>
      <w:divBdr>
        <w:top w:val="none" w:sz="0" w:space="0" w:color="auto"/>
        <w:left w:val="none" w:sz="0" w:space="0" w:color="auto"/>
        <w:bottom w:val="none" w:sz="0" w:space="0" w:color="auto"/>
        <w:right w:val="none" w:sz="0" w:space="0" w:color="auto"/>
      </w:divBdr>
    </w:div>
    <w:div w:id="2080709129">
      <w:bodyDiv w:val="1"/>
      <w:marLeft w:val="0"/>
      <w:marRight w:val="0"/>
      <w:marTop w:val="0"/>
      <w:marBottom w:val="0"/>
      <w:divBdr>
        <w:top w:val="none" w:sz="0" w:space="0" w:color="auto"/>
        <w:left w:val="none" w:sz="0" w:space="0" w:color="auto"/>
        <w:bottom w:val="none" w:sz="0" w:space="0" w:color="auto"/>
        <w:right w:val="none" w:sz="0" w:space="0" w:color="auto"/>
      </w:divBdr>
    </w:div>
    <w:div w:id="2094886187">
      <w:bodyDiv w:val="1"/>
      <w:marLeft w:val="0"/>
      <w:marRight w:val="0"/>
      <w:marTop w:val="0"/>
      <w:marBottom w:val="0"/>
      <w:divBdr>
        <w:top w:val="none" w:sz="0" w:space="0" w:color="auto"/>
        <w:left w:val="none" w:sz="0" w:space="0" w:color="auto"/>
        <w:bottom w:val="none" w:sz="0" w:space="0" w:color="auto"/>
        <w:right w:val="none" w:sz="0" w:space="0" w:color="auto"/>
      </w:divBdr>
    </w:div>
    <w:div w:id="2095976766">
      <w:bodyDiv w:val="1"/>
      <w:marLeft w:val="0"/>
      <w:marRight w:val="0"/>
      <w:marTop w:val="0"/>
      <w:marBottom w:val="0"/>
      <w:divBdr>
        <w:top w:val="none" w:sz="0" w:space="0" w:color="auto"/>
        <w:left w:val="none" w:sz="0" w:space="0" w:color="auto"/>
        <w:bottom w:val="none" w:sz="0" w:space="0" w:color="auto"/>
        <w:right w:val="none" w:sz="0" w:space="0" w:color="auto"/>
      </w:divBdr>
    </w:div>
    <w:div w:id="2116289655">
      <w:bodyDiv w:val="1"/>
      <w:marLeft w:val="0"/>
      <w:marRight w:val="0"/>
      <w:marTop w:val="0"/>
      <w:marBottom w:val="0"/>
      <w:divBdr>
        <w:top w:val="none" w:sz="0" w:space="0" w:color="auto"/>
        <w:left w:val="none" w:sz="0" w:space="0" w:color="auto"/>
        <w:bottom w:val="none" w:sz="0" w:space="0" w:color="auto"/>
        <w:right w:val="none" w:sz="0" w:space="0" w:color="auto"/>
      </w:divBdr>
    </w:div>
    <w:div w:id="2116558879">
      <w:bodyDiv w:val="1"/>
      <w:marLeft w:val="0"/>
      <w:marRight w:val="0"/>
      <w:marTop w:val="0"/>
      <w:marBottom w:val="0"/>
      <w:divBdr>
        <w:top w:val="none" w:sz="0" w:space="0" w:color="auto"/>
        <w:left w:val="none" w:sz="0" w:space="0" w:color="auto"/>
        <w:bottom w:val="none" w:sz="0" w:space="0" w:color="auto"/>
        <w:right w:val="none" w:sz="0" w:space="0" w:color="auto"/>
      </w:divBdr>
    </w:div>
    <w:div w:id="2138067245">
      <w:bodyDiv w:val="1"/>
      <w:marLeft w:val="0"/>
      <w:marRight w:val="0"/>
      <w:marTop w:val="0"/>
      <w:marBottom w:val="0"/>
      <w:divBdr>
        <w:top w:val="none" w:sz="0" w:space="0" w:color="auto"/>
        <w:left w:val="none" w:sz="0" w:space="0" w:color="auto"/>
        <w:bottom w:val="none" w:sz="0" w:space="0" w:color="auto"/>
        <w:right w:val="none" w:sz="0" w:space="0" w:color="auto"/>
      </w:divBdr>
    </w:div>
    <w:div w:id="214396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05F6E-2580-4375-8522-439CF9064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2089</Words>
  <Characters>12328</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Mašek Václav</dc:creator>
  <cp:lastModifiedBy>Střelka Eduard, Ing.</cp:lastModifiedBy>
  <cp:revision>5</cp:revision>
  <cp:lastPrinted>2022-03-02T15:08:00Z</cp:lastPrinted>
  <dcterms:created xsi:type="dcterms:W3CDTF">2021-12-16T12:12:00Z</dcterms:created>
  <dcterms:modified xsi:type="dcterms:W3CDTF">2022-03-02T16:04:00Z</dcterms:modified>
</cp:coreProperties>
</file>